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B4DBF" w14:textId="039339E7" w:rsidR="0009275C" w:rsidRPr="001C396D" w:rsidRDefault="0009275C" w:rsidP="0009275C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1C396D">
        <w:rPr>
          <w:rFonts w:ascii="Arial" w:eastAsia="Times New Roman" w:hAnsi="Arial" w:cs="Arial"/>
          <w:b/>
          <w:bCs/>
          <w:lang w:eastAsia="pl-PL"/>
        </w:rPr>
        <w:t>Projekt</w:t>
      </w:r>
    </w:p>
    <w:p w14:paraId="04227155" w14:textId="77777777" w:rsidR="0009275C" w:rsidRPr="001C396D" w:rsidRDefault="0009275C" w:rsidP="0009275C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C396D">
        <w:rPr>
          <w:rFonts w:ascii="Arial" w:eastAsia="Times New Roman" w:hAnsi="Arial" w:cs="Arial"/>
          <w:b/>
          <w:bCs/>
          <w:lang w:eastAsia="pl-PL"/>
        </w:rPr>
        <w:t xml:space="preserve">UCHWAŁA Nr </w:t>
      </w:r>
    </w:p>
    <w:p w14:paraId="38626E4B" w14:textId="77777777" w:rsidR="0009275C" w:rsidRPr="001C396D" w:rsidRDefault="0009275C" w:rsidP="0009275C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C396D">
        <w:rPr>
          <w:rFonts w:ascii="Arial" w:eastAsia="Times New Roman" w:hAnsi="Arial" w:cs="Arial"/>
          <w:b/>
          <w:lang w:eastAsia="pl-PL"/>
        </w:rPr>
        <w:t>RADY POWIATU W LUBLINIE</w:t>
      </w:r>
    </w:p>
    <w:p w14:paraId="332E17BA" w14:textId="77777777" w:rsidR="0009275C" w:rsidRPr="001C396D" w:rsidRDefault="0009275C" w:rsidP="0009275C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0A51044E" w14:textId="77777777" w:rsidR="0009275C" w:rsidRPr="001C396D" w:rsidRDefault="0009275C" w:rsidP="0009275C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 xml:space="preserve">z dnia  </w:t>
      </w:r>
    </w:p>
    <w:p w14:paraId="611ECD9F" w14:textId="77777777" w:rsidR="0009275C" w:rsidRPr="001C396D" w:rsidRDefault="0009275C" w:rsidP="0009275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5C329D2" w14:textId="77777777" w:rsidR="0009275C" w:rsidRPr="001C396D" w:rsidRDefault="0009275C" w:rsidP="0009275C">
      <w:pPr>
        <w:spacing w:after="0" w:line="240" w:lineRule="auto"/>
        <w:ind w:left="1134"/>
        <w:jc w:val="center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b/>
          <w:lang w:eastAsia="pl-PL"/>
        </w:rPr>
        <w:t>w sprawie zmiany budżetu powiatu na rok 2021</w:t>
      </w:r>
    </w:p>
    <w:p w14:paraId="5B284E0E" w14:textId="77777777" w:rsidR="0009275C" w:rsidRPr="001C396D" w:rsidRDefault="0009275C" w:rsidP="0009275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47572A" w14:textId="77777777" w:rsidR="0009275C" w:rsidRPr="001C396D" w:rsidRDefault="0009275C" w:rsidP="0009275C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 xml:space="preserve">Na podstawie art. 12 pkt 5 ustawy z dnia 5 czerwca 1998 r. o samorządzie powiatowym (Dz. U. z 2020 r. poz. 920) oraz art. 212 ustawy z dnia 27 sierpnia 2009 r. o finansach publicznych (Dz. U. z 2019 r. poz. 869 z późn. zm.) na wniosek Zarządu Powiatu w Lublinie </w:t>
      </w:r>
      <w:r w:rsidRPr="001C396D">
        <w:rPr>
          <w:rFonts w:ascii="Arial" w:eastAsia="Times New Roman" w:hAnsi="Arial" w:cs="Arial"/>
          <w:b/>
          <w:lang w:eastAsia="pl-PL"/>
        </w:rPr>
        <w:t>Rada Powiatu w Lublinie uchwala, co następuje:</w:t>
      </w:r>
    </w:p>
    <w:p w14:paraId="2FE7A533" w14:textId="77777777" w:rsidR="0009275C" w:rsidRPr="001C396D" w:rsidRDefault="0009275C" w:rsidP="0009275C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64B95F2E" w14:textId="77777777" w:rsidR="0009275C" w:rsidRPr="001C396D" w:rsidRDefault="0009275C" w:rsidP="0009275C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1C396D">
        <w:rPr>
          <w:rFonts w:ascii="Arial" w:eastAsia="Times New Roman" w:hAnsi="Arial" w:cs="Arial"/>
          <w:b/>
          <w:lang w:eastAsia="pl-PL"/>
        </w:rPr>
        <w:t xml:space="preserve">§ 1. </w:t>
      </w:r>
      <w:r w:rsidRPr="001C396D">
        <w:rPr>
          <w:rFonts w:ascii="Arial" w:eastAsia="Times New Roman" w:hAnsi="Arial" w:cs="Arial"/>
          <w:lang w:eastAsia="pl-PL"/>
        </w:rPr>
        <w:t xml:space="preserve">W uchwale Nr XXV/338/2020 Rady Powiatu w Lublinie z dnia 29 grudnia 2020 r. w sprawie uchwalenia budżetu powiatu na rok  2021 z późn. zm. </w:t>
      </w:r>
      <w:r w:rsidRPr="001C396D">
        <w:rPr>
          <w:rFonts w:ascii="Arial" w:eastAsia="Times New Roman" w:hAnsi="Arial" w:cs="Arial"/>
          <w:b/>
          <w:bCs/>
          <w:lang w:eastAsia="pl-PL"/>
        </w:rPr>
        <w:t xml:space="preserve">wprowadza się następujące zmiany: </w:t>
      </w:r>
    </w:p>
    <w:p w14:paraId="368556C1" w14:textId="77777777" w:rsidR="0009275C" w:rsidRPr="001C396D" w:rsidRDefault="0009275C" w:rsidP="0009275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5E0B4C" w14:textId="77777777" w:rsidR="0009275C" w:rsidRPr="001C396D" w:rsidRDefault="0009275C" w:rsidP="0009275C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w § 1 w ust. 1:</w:t>
      </w:r>
    </w:p>
    <w:p w14:paraId="16E42CA4" w14:textId="77777777" w:rsidR="0009275C" w:rsidRPr="001C396D" w:rsidRDefault="0009275C" w:rsidP="0009275C">
      <w:pPr>
        <w:tabs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a) dochody budżetu powiatu w kwocie 173 630 260,00 zł, zwiększa się o kwotę 1 157 036,00 zł do kwoty 174 787 296,00 zł, w tym dochody bieżące w kwocie  135 505 899,00 zł zwiększa się o kwotę 242 468,00 zł do kwoty 135 748 367,00 zł i dochody  majątkowe w kwocie 38 124 361,00 zł zwiększa się o kwotę 914 568,00 zł do kwoty 39 038 929,00 zł;</w:t>
      </w:r>
    </w:p>
    <w:p w14:paraId="4A9154BD" w14:textId="77777777" w:rsidR="0009275C" w:rsidRPr="001C396D" w:rsidRDefault="0009275C" w:rsidP="0009275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6CA33D" w14:textId="77777777" w:rsidR="0009275C" w:rsidRPr="001C396D" w:rsidRDefault="0009275C" w:rsidP="0009275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color w:val="000000"/>
          <w:lang w:eastAsia="pl-PL"/>
        </w:rPr>
        <w:t xml:space="preserve">b) w pkt 3 </w:t>
      </w:r>
      <w:r w:rsidRPr="001C396D">
        <w:rPr>
          <w:rFonts w:ascii="Arial" w:eastAsia="Times New Roman" w:hAnsi="Arial" w:cs="Arial"/>
          <w:lang w:eastAsia="pl-PL"/>
        </w:rPr>
        <w:t>dotacje celowe na zadania realizowane w drodze umów lub porozumień  między jednostkami samorządu terytorialnego w kwocie 13 446 417,00 zł zwiększa o kwotę 48 558,00 zł do kwoty 13 494 975,00 zł.</w:t>
      </w:r>
    </w:p>
    <w:p w14:paraId="16BF2711" w14:textId="77777777" w:rsidR="0009275C" w:rsidRPr="001C396D" w:rsidRDefault="0009275C" w:rsidP="0009275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4A6ABA" w14:textId="77777777" w:rsidR="0009275C" w:rsidRPr="001C396D" w:rsidRDefault="0009275C" w:rsidP="0009275C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w § 2 w  ust. 1:</w:t>
      </w:r>
    </w:p>
    <w:p w14:paraId="47ED3A36" w14:textId="77777777" w:rsidR="0009275C" w:rsidRPr="001C396D" w:rsidRDefault="0009275C" w:rsidP="0009275C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 xml:space="preserve">wydatki budżetu powiatu w kwocie 193 898 389,00 zł zwiększa się o kwotę </w:t>
      </w:r>
    </w:p>
    <w:p w14:paraId="72DEFEE2" w14:textId="77777777" w:rsidR="0009275C" w:rsidRPr="001C396D" w:rsidRDefault="0009275C" w:rsidP="0009275C">
      <w:pPr>
        <w:tabs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1 157 036,00 zł do kwoty 195 055 425,00 zł, w tym wydatki bieżące w kwocie 123 989 147,00 zł zwiększa się o kwotę 578 896,00 zł do kwoty 124 568 043,00 zł oraz wydatki majątkowe w kwocie 69 909 242,00 zł  zwiększa się o kwotę 578 140,00 zł do kwoty 70 487 382,00 zł;</w:t>
      </w:r>
    </w:p>
    <w:p w14:paraId="6FE51910" w14:textId="77777777" w:rsidR="0009275C" w:rsidRPr="001C396D" w:rsidRDefault="0009275C" w:rsidP="0009275C">
      <w:pPr>
        <w:tabs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2FF697B" w14:textId="4E8953DF" w:rsidR="0009275C" w:rsidRPr="001C396D" w:rsidRDefault="0009275C" w:rsidP="0009275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60" w:firstLine="66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w pkt 5 wydatki na zadania z zakresu geodezji i kartografii w kwocie 3 860</w:t>
      </w:r>
      <w:r w:rsidR="00ED7951">
        <w:rPr>
          <w:rFonts w:ascii="Arial" w:eastAsia="Times New Roman" w:hAnsi="Arial" w:cs="Arial"/>
          <w:lang w:eastAsia="pl-PL"/>
        </w:rPr>
        <w:t> </w:t>
      </w:r>
      <w:r w:rsidRPr="001C396D">
        <w:rPr>
          <w:rFonts w:ascii="Arial" w:eastAsia="Times New Roman" w:hAnsi="Arial" w:cs="Arial"/>
          <w:lang w:eastAsia="pl-PL"/>
        </w:rPr>
        <w:t>000</w:t>
      </w:r>
      <w:r w:rsidR="00ED7951">
        <w:rPr>
          <w:rFonts w:ascii="Arial" w:eastAsia="Times New Roman" w:hAnsi="Arial" w:cs="Arial"/>
          <w:lang w:eastAsia="pl-PL"/>
        </w:rPr>
        <w:t>,00</w:t>
      </w:r>
      <w:bookmarkStart w:id="0" w:name="_GoBack"/>
      <w:bookmarkEnd w:id="0"/>
      <w:r w:rsidRPr="001C396D">
        <w:rPr>
          <w:rFonts w:ascii="Arial" w:eastAsia="Times New Roman" w:hAnsi="Arial" w:cs="Arial"/>
          <w:lang w:eastAsia="pl-PL"/>
        </w:rPr>
        <w:t xml:space="preserve"> zł zwiększa się o kwotę 40 070,00 zł do kwoty 3 900 070,00 zł. </w:t>
      </w:r>
    </w:p>
    <w:p w14:paraId="5B7E7876" w14:textId="77777777" w:rsidR="0009275C" w:rsidRPr="001C396D" w:rsidRDefault="0009275C" w:rsidP="0009275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highlight w:val="green"/>
          <w:lang w:eastAsia="pl-PL"/>
        </w:rPr>
      </w:pPr>
    </w:p>
    <w:p w14:paraId="1DE02C79" w14:textId="77777777" w:rsidR="0009275C" w:rsidRPr="001C396D" w:rsidRDefault="0009275C" w:rsidP="0009275C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3) w § 5 w pkt 2:</w:t>
      </w:r>
    </w:p>
    <w:p w14:paraId="3C16DD1F" w14:textId="77777777" w:rsidR="0009275C" w:rsidRPr="001C396D" w:rsidRDefault="0009275C" w:rsidP="0009275C">
      <w:pPr>
        <w:tabs>
          <w:tab w:val="left" w:pos="0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-  rezerwę celową w łącznej kwocie  3 531 099,00  zł zmniejsza się o kwotę 521 027,00 zł  do kwoty 3 010 072,00 zł,</w:t>
      </w:r>
    </w:p>
    <w:p w14:paraId="542DCCD2" w14:textId="77777777" w:rsidR="0009275C" w:rsidRPr="001C396D" w:rsidRDefault="0009275C" w:rsidP="0009275C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- lit. a kwotę 2 159 048,00 zł zmniejsza się o kwotę 439 027,00 zł do kwoty  1 720 021,00 zł,</w:t>
      </w:r>
    </w:p>
    <w:p w14:paraId="7C1776F7" w14:textId="77777777" w:rsidR="0009275C" w:rsidRPr="001C396D" w:rsidRDefault="0009275C" w:rsidP="0009275C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- lit. e kwotę 664 462,00 zł zmniejsza się o kwotę 82 000,00 zł do kwoty 582 462,00 zł.</w:t>
      </w:r>
    </w:p>
    <w:p w14:paraId="2B3BEA67" w14:textId="77777777" w:rsidR="0009275C" w:rsidRPr="001C396D" w:rsidRDefault="0009275C" w:rsidP="0009275C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349C30E2" w14:textId="77777777" w:rsidR="0009275C" w:rsidRPr="001C396D" w:rsidRDefault="0009275C" w:rsidP="000927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4)  w załączniku:</w:t>
      </w:r>
    </w:p>
    <w:p w14:paraId="670C222B" w14:textId="77777777" w:rsidR="0009275C" w:rsidRPr="001C396D" w:rsidRDefault="0009275C" w:rsidP="0009275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a) Nr 1 do uchwały budżetowej dokonuje się zmian zgodnie z załącznikiem Nr 1 do niniejszej uchwały.</w:t>
      </w:r>
    </w:p>
    <w:p w14:paraId="5787C42E" w14:textId="77777777" w:rsidR="0009275C" w:rsidRPr="001C396D" w:rsidRDefault="0009275C" w:rsidP="000927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7DFC85" w14:textId="77777777" w:rsidR="0009275C" w:rsidRPr="001C396D" w:rsidRDefault="0009275C" w:rsidP="0009275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b) Nr 2 do uchwały budżetowej dokonuje się zmian zgodnie z załącznikiem Nr 2 do niniejszej uchwały.</w:t>
      </w:r>
    </w:p>
    <w:p w14:paraId="124D2BB3" w14:textId="77777777" w:rsidR="0009275C" w:rsidRPr="001C396D" w:rsidRDefault="0009275C" w:rsidP="0009275C">
      <w:pPr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35921A0A" w14:textId="77777777" w:rsidR="0009275C" w:rsidRPr="001C396D" w:rsidRDefault="0009275C" w:rsidP="0009275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c) Nr 5 do uchwały budżetowej dokonuje się zmian zgodnie z załącznikiem Nr 3 do niniejszej uchwały.</w:t>
      </w:r>
    </w:p>
    <w:p w14:paraId="40FDCB52" w14:textId="77777777" w:rsidR="0009275C" w:rsidRPr="001C396D" w:rsidRDefault="0009275C" w:rsidP="0009275C">
      <w:pPr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636DF2E3" w14:textId="77777777" w:rsidR="0009275C" w:rsidRPr="001C396D" w:rsidRDefault="0009275C" w:rsidP="0009275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>d) Nr 5a do uchwały budżetowej dokonuje się zmian zgodnie z załącznikiem Nr 4 do niniejszej uchwały.</w:t>
      </w:r>
    </w:p>
    <w:p w14:paraId="0C0BD01A" w14:textId="77777777" w:rsidR="0009275C" w:rsidRPr="001C396D" w:rsidRDefault="0009275C" w:rsidP="0009275C">
      <w:pPr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3C3B1C8F" w14:textId="77777777" w:rsidR="0009275C" w:rsidRPr="001C396D" w:rsidRDefault="0009275C" w:rsidP="0009275C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b/>
          <w:lang w:eastAsia="pl-PL"/>
        </w:rPr>
        <w:t xml:space="preserve">§ 2. </w:t>
      </w:r>
      <w:r w:rsidRPr="001C396D">
        <w:rPr>
          <w:rFonts w:ascii="Arial" w:eastAsia="Times New Roman" w:hAnsi="Arial" w:cs="Arial"/>
          <w:lang w:eastAsia="pl-PL"/>
        </w:rPr>
        <w:t>Wykonanie uchwały powierza się Zarządowi Powiatu w Lublinie.</w:t>
      </w:r>
    </w:p>
    <w:p w14:paraId="42C36CBF" w14:textId="77777777" w:rsidR="0009275C" w:rsidRPr="001C396D" w:rsidRDefault="0009275C" w:rsidP="000927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lang w:eastAsia="pl-PL"/>
        </w:rPr>
        <w:tab/>
      </w:r>
    </w:p>
    <w:p w14:paraId="5E2FAA36" w14:textId="77777777" w:rsidR="0009275C" w:rsidRPr="001C396D" w:rsidRDefault="0009275C" w:rsidP="0009275C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  <w:r w:rsidRPr="001C396D">
        <w:rPr>
          <w:rFonts w:ascii="Arial" w:eastAsia="Times New Roman" w:hAnsi="Arial" w:cs="Arial"/>
          <w:b/>
          <w:lang w:eastAsia="pl-PL"/>
        </w:rPr>
        <w:t xml:space="preserve">§ 3. </w:t>
      </w:r>
      <w:r w:rsidRPr="001C396D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65A1B6C0" w14:textId="77777777" w:rsidR="0009275C" w:rsidRPr="001C396D" w:rsidRDefault="0009275C" w:rsidP="0009275C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</w:p>
    <w:p w14:paraId="07ECDB7D" w14:textId="77777777" w:rsidR="0009275C" w:rsidRPr="001C396D" w:rsidRDefault="0009275C" w:rsidP="0009275C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</w:p>
    <w:p w14:paraId="24AD07EE" w14:textId="77777777" w:rsidR="0009275C" w:rsidRPr="001C396D" w:rsidRDefault="0009275C" w:rsidP="0009275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767C235" w14:textId="77777777" w:rsidR="00EA7C6C" w:rsidRDefault="00EA7C6C"/>
    <w:sectPr w:rsidR="00EA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CE1C3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2">
      <w:start w:val="1"/>
      <w:numFmt w:val="bullet"/>
      <w:lvlText w:val=""/>
      <w:lvlJc w:val="left"/>
      <w:pPr>
        <w:ind w:left="207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3">
      <w:start w:val="1"/>
      <w:numFmt w:val="bullet"/>
      <w:lvlText w:val=""/>
      <w:lvlJc w:val="left"/>
      <w:pPr>
        <w:ind w:left="243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4">
      <w:start w:val="1"/>
      <w:numFmt w:val="bullet"/>
      <w:lvlText w:val=""/>
      <w:lvlJc w:val="left"/>
      <w:pPr>
        <w:ind w:left="279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5">
      <w:start w:val="1"/>
      <w:numFmt w:val="bullet"/>
      <w:lvlText w:val=""/>
      <w:lvlJc w:val="left"/>
      <w:pPr>
        <w:ind w:left="315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6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7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8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</w:abstractNum>
  <w:abstractNum w:abstractNumId="1" w15:restartNumberingAfterBreak="0">
    <w:nsid w:val="01083E0E"/>
    <w:multiLevelType w:val="hybridMultilevel"/>
    <w:tmpl w:val="DC288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5ED0"/>
    <w:multiLevelType w:val="hybridMultilevel"/>
    <w:tmpl w:val="1BFCDF86"/>
    <w:lvl w:ilvl="0" w:tplc="9E04ADD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7042"/>
    <w:multiLevelType w:val="hybridMultilevel"/>
    <w:tmpl w:val="46300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 w15:restartNumberingAfterBreak="0">
    <w:nsid w:val="46112BA6"/>
    <w:multiLevelType w:val="hybridMultilevel"/>
    <w:tmpl w:val="AA586E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5D47"/>
    <w:multiLevelType w:val="hybridMultilevel"/>
    <w:tmpl w:val="93BCF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846"/>
    <w:multiLevelType w:val="hybridMultilevel"/>
    <w:tmpl w:val="4944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71EBA"/>
    <w:multiLevelType w:val="hybridMultilevel"/>
    <w:tmpl w:val="A0322B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5C"/>
    <w:rsid w:val="0009275C"/>
    <w:rsid w:val="00EA7C6C"/>
    <w:rsid w:val="00ED7951"/>
    <w:rsid w:val="00F6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8F1A"/>
  <w15:chartTrackingRefBased/>
  <w15:docId w15:val="{BAA3E2D7-D99C-430A-A9BD-3A6BC8B7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Dorota Szewczyk</cp:lastModifiedBy>
  <cp:revision>3</cp:revision>
  <dcterms:created xsi:type="dcterms:W3CDTF">2021-02-18T08:22:00Z</dcterms:created>
  <dcterms:modified xsi:type="dcterms:W3CDTF">2021-02-18T08:33:00Z</dcterms:modified>
</cp:coreProperties>
</file>