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F5" w:rsidRPr="00F750FB" w:rsidRDefault="005631F5" w:rsidP="005631F5">
      <w:pPr>
        <w:pStyle w:val="Tekstpodstawowywcity"/>
        <w:tabs>
          <w:tab w:val="left" w:pos="0"/>
        </w:tabs>
        <w:spacing w:line="360" w:lineRule="auto"/>
        <w:ind w:left="0" w:right="-468"/>
        <w:jc w:val="center"/>
        <w:rPr>
          <w:bCs w:val="0"/>
          <w:sz w:val="22"/>
          <w:szCs w:val="22"/>
        </w:rPr>
      </w:pPr>
      <w:r w:rsidRPr="00F750FB">
        <w:rPr>
          <w:bCs w:val="0"/>
          <w:sz w:val="22"/>
          <w:szCs w:val="22"/>
        </w:rPr>
        <w:t xml:space="preserve">Uzasadnienie </w:t>
      </w:r>
    </w:p>
    <w:p w:rsidR="005631F5" w:rsidRPr="00F750FB" w:rsidRDefault="005631F5" w:rsidP="005631F5">
      <w:pPr>
        <w:pStyle w:val="Tekstpodstawowywcity"/>
        <w:tabs>
          <w:tab w:val="left" w:pos="0"/>
        </w:tabs>
        <w:spacing w:line="360" w:lineRule="auto"/>
        <w:ind w:left="0" w:right="-468"/>
        <w:jc w:val="center"/>
        <w:rPr>
          <w:bCs w:val="0"/>
          <w:sz w:val="22"/>
          <w:szCs w:val="22"/>
        </w:rPr>
      </w:pPr>
      <w:r w:rsidRPr="00F750FB">
        <w:rPr>
          <w:bCs w:val="0"/>
          <w:sz w:val="22"/>
          <w:szCs w:val="22"/>
        </w:rPr>
        <w:t xml:space="preserve">do projektu uchwały Rady Powiatu w Lublinie w sprawie wydatków budżetu powiatu, </w:t>
      </w:r>
    </w:p>
    <w:p w:rsidR="005631F5" w:rsidRPr="00F750FB" w:rsidRDefault="005631F5" w:rsidP="005631F5">
      <w:pPr>
        <w:pStyle w:val="Tekstpodstawowywcity"/>
        <w:tabs>
          <w:tab w:val="left" w:pos="0"/>
        </w:tabs>
        <w:spacing w:line="360" w:lineRule="auto"/>
        <w:ind w:left="0" w:right="-468"/>
        <w:jc w:val="center"/>
        <w:rPr>
          <w:bCs w:val="0"/>
          <w:sz w:val="22"/>
          <w:szCs w:val="22"/>
        </w:rPr>
      </w:pPr>
      <w:r w:rsidRPr="00F750FB">
        <w:rPr>
          <w:bCs w:val="0"/>
          <w:sz w:val="22"/>
          <w:szCs w:val="22"/>
        </w:rPr>
        <w:t>które nie wygasają z upływem roku budżetowego 20</w:t>
      </w:r>
      <w:r>
        <w:rPr>
          <w:bCs w:val="0"/>
          <w:sz w:val="22"/>
          <w:szCs w:val="22"/>
          <w:lang w:val="pl-PL"/>
        </w:rPr>
        <w:t>2</w:t>
      </w:r>
      <w:r w:rsidRPr="00F750FB">
        <w:rPr>
          <w:bCs w:val="0"/>
          <w:sz w:val="22"/>
          <w:szCs w:val="22"/>
        </w:rPr>
        <w:t>1.</w:t>
      </w:r>
    </w:p>
    <w:p w:rsidR="005631F5" w:rsidRDefault="005631F5" w:rsidP="005631F5">
      <w:pPr>
        <w:pStyle w:val="Tekstpodstawowywcity"/>
        <w:tabs>
          <w:tab w:val="left" w:pos="0"/>
        </w:tabs>
        <w:spacing w:line="360" w:lineRule="auto"/>
        <w:ind w:left="0" w:right="-468"/>
        <w:jc w:val="center"/>
        <w:rPr>
          <w:b w:val="0"/>
          <w:bCs w:val="0"/>
          <w:sz w:val="22"/>
          <w:szCs w:val="22"/>
        </w:rPr>
      </w:pPr>
    </w:p>
    <w:p w:rsidR="005631F5" w:rsidRDefault="005631F5" w:rsidP="005631F5">
      <w:pPr>
        <w:pStyle w:val="Tekstpodstawowywcity"/>
        <w:tabs>
          <w:tab w:val="left" w:pos="0"/>
        </w:tabs>
        <w:spacing w:line="360" w:lineRule="auto"/>
        <w:ind w:left="0" w:right="-468"/>
        <w:jc w:val="center"/>
        <w:rPr>
          <w:bCs w:val="0"/>
          <w:sz w:val="22"/>
          <w:szCs w:val="22"/>
          <w:lang w:val="pl-PL"/>
        </w:rPr>
      </w:pPr>
    </w:p>
    <w:p w:rsidR="005631F5" w:rsidRPr="00F750FB" w:rsidRDefault="005631F5" w:rsidP="005631F5">
      <w:pPr>
        <w:pStyle w:val="Tekstpodstawowywcity"/>
        <w:tabs>
          <w:tab w:val="left" w:pos="0"/>
        </w:tabs>
        <w:spacing w:line="360" w:lineRule="auto"/>
        <w:ind w:left="0"/>
        <w:jc w:val="both"/>
        <w:rPr>
          <w:b w:val="0"/>
          <w:bCs w:val="0"/>
          <w:sz w:val="22"/>
          <w:szCs w:val="22"/>
        </w:rPr>
      </w:pPr>
      <w:r w:rsidRPr="00F750FB">
        <w:rPr>
          <w:b w:val="0"/>
          <w:bCs w:val="0"/>
          <w:sz w:val="22"/>
          <w:szCs w:val="22"/>
        </w:rPr>
        <w:tab/>
        <w:t xml:space="preserve">Zgodnie z art. 263 ustawy o finansach publicznych wydatki budżetowe ustalone </w:t>
      </w:r>
      <w:r w:rsidRPr="00F750FB">
        <w:rPr>
          <w:b w:val="0"/>
          <w:bCs w:val="0"/>
          <w:sz w:val="22"/>
          <w:szCs w:val="22"/>
        </w:rPr>
        <w:br/>
        <w:t>w budżecie jednostki samorządu terytorialnego wygasają z upływem roku budżetowego, na który zostały zaplanowane istnieje jednak możliwość ustalenia wydatków, które z upływem roku nie wygasają. Wykaz takich wydatków, ich wysokość oraz maksymalny termin ich wydatkowania określa organ stanowiący tj. Rada Powiatu.</w:t>
      </w:r>
    </w:p>
    <w:p w:rsidR="005631F5" w:rsidRPr="00F750FB" w:rsidRDefault="005631F5" w:rsidP="005631F5">
      <w:pPr>
        <w:pStyle w:val="Tekstpodstawowywcity"/>
        <w:tabs>
          <w:tab w:val="left" w:pos="0"/>
        </w:tabs>
        <w:spacing w:line="360" w:lineRule="auto"/>
        <w:ind w:left="0"/>
        <w:jc w:val="both"/>
        <w:rPr>
          <w:b w:val="0"/>
          <w:bCs w:val="0"/>
          <w:sz w:val="22"/>
          <w:szCs w:val="22"/>
        </w:rPr>
      </w:pPr>
      <w:r w:rsidRPr="00F750FB">
        <w:rPr>
          <w:b w:val="0"/>
          <w:bCs w:val="0"/>
          <w:sz w:val="22"/>
          <w:szCs w:val="22"/>
        </w:rPr>
        <w:t xml:space="preserve">Przedmiotem tej uchwały </w:t>
      </w:r>
      <w:r>
        <w:rPr>
          <w:b w:val="0"/>
          <w:bCs w:val="0"/>
          <w:sz w:val="22"/>
          <w:szCs w:val="22"/>
          <w:lang w:val="pl-PL"/>
        </w:rPr>
        <w:t>są wydatki dot.</w:t>
      </w:r>
      <w:r w:rsidRPr="00F750FB">
        <w:rPr>
          <w:b w:val="0"/>
          <w:bCs w:val="0"/>
          <w:sz w:val="22"/>
          <w:szCs w:val="22"/>
        </w:rPr>
        <w:t xml:space="preserve"> zadania</w:t>
      </w:r>
      <w:r>
        <w:rPr>
          <w:b w:val="0"/>
          <w:bCs w:val="0"/>
          <w:sz w:val="22"/>
          <w:szCs w:val="22"/>
          <w:lang w:val="pl-PL"/>
        </w:rPr>
        <w:t xml:space="preserve"> </w:t>
      </w:r>
      <w:r w:rsidRPr="00F750FB">
        <w:rPr>
          <w:b w:val="0"/>
          <w:bCs w:val="0"/>
          <w:sz w:val="22"/>
          <w:szCs w:val="22"/>
        </w:rPr>
        <w:t>realizowane</w:t>
      </w:r>
      <w:r>
        <w:rPr>
          <w:b w:val="0"/>
          <w:bCs w:val="0"/>
          <w:sz w:val="22"/>
          <w:szCs w:val="22"/>
          <w:lang w:val="pl-PL"/>
        </w:rPr>
        <w:t>go</w:t>
      </w:r>
      <w:r w:rsidRPr="00F750FB">
        <w:rPr>
          <w:b w:val="0"/>
          <w:bCs w:val="0"/>
          <w:sz w:val="22"/>
          <w:szCs w:val="22"/>
        </w:rPr>
        <w:t xml:space="preserve"> przez Z</w:t>
      </w:r>
      <w:r>
        <w:rPr>
          <w:b w:val="0"/>
          <w:bCs w:val="0"/>
          <w:sz w:val="22"/>
          <w:szCs w:val="22"/>
          <w:lang w:val="pl-PL"/>
        </w:rPr>
        <w:t xml:space="preserve">arząd </w:t>
      </w:r>
      <w:r w:rsidRPr="00F750FB">
        <w:rPr>
          <w:b w:val="0"/>
          <w:bCs w:val="0"/>
          <w:sz w:val="22"/>
          <w:szCs w:val="22"/>
        </w:rPr>
        <w:t>D</w:t>
      </w:r>
      <w:r>
        <w:rPr>
          <w:b w:val="0"/>
          <w:bCs w:val="0"/>
          <w:sz w:val="22"/>
          <w:szCs w:val="22"/>
          <w:lang w:val="pl-PL"/>
        </w:rPr>
        <w:t xml:space="preserve">róg </w:t>
      </w:r>
      <w:r w:rsidRPr="00F750FB">
        <w:rPr>
          <w:b w:val="0"/>
          <w:bCs w:val="0"/>
          <w:sz w:val="22"/>
          <w:szCs w:val="22"/>
        </w:rPr>
        <w:t>P</w:t>
      </w:r>
      <w:r>
        <w:rPr>
          <w:b w:val="0"/>
          <w:bCs w:val="0"/>
          <w:sz w:val="22"/>
          <w:szCs w:val="22"/>
          <w:lang w:val="pl-PL"/>
        </w:rPr>
        <w:t xml:space="preserve">owiatowych </w:t>
      </w:r>
      <w:r w:rsidRPr="00F750FB">
        <w:rPr>
          <w:b w:val="0"/>
          <w:bCs w:val="0"/>
          <w:sz w:val="22"/>
          <w:szCs w:val="22"/>
        </w:rPr>
        <w:t xml:space="preserve"> w</w:t>
      </w:r>
      <w:r>
        <w:rPr>
          <w:b w:val="0"/>
          <w:bCs w:val="0"/>
          <w:sz w:val="22"/>
          <w:szCs w:val="22"/>
          <w:lang w:val="pl-PL"/>
        </w:rPr>
        <w:t> </w:t>
      </w:r>
      <w:r w:rsidRPr="00F750FB">
        <w:rPr>
          <w:b w:val="0"/>
          <w:bCs w:val="0"/>
          <w:sz w:val="22"/>
          <w:szCs w:val="22"/>
        </w:rPr>
        <w:t>Bełżycach pn.:</w:t>
      </w:r>
    </w:p>
    <w:p w:rsidR="005631F5" w:rsidRPr="00F750FB" w:rsidRDefault="005631F5" w:rsidP="005631F5">
      <w:pPr>
        <w:pStyle w:val="Tekstpodstawowywcity"/>
        <w:tabs>
          <w:tab w:val="left" w:pos="0"/>
        </w:tabs>
        <w:spacing w:line="360" w:lineRule="auto"/>
        <w:ind w:left="0"/>
        <w:jc w:val="both"/>
        <w:rPr>
          <w:bCs w:val="0"/>
          <w:sz w:val="22"/>
          <w:szCs w:val="22"/>
        </w:rPr>
      </w:pPr>
      <w:r w:rsidRPr="00F750FB">
        <w:rPr>
          <w:bCs w:val="0"/>
          <w:sz w:val="22"/>
          <w:szCs w:val="22"/>
        </w:rPr>
        <w:t>„</w:t>
      </w:r>
      <w:r>
        <w:rPr>
          <w:rFonts w:ascii="Arial" w:hAnsi="Arial" w:cs="Arial"/>
          <w:color w:val="000000"/>
          <w:sz w:val="20"/>
          <w:szCs w:val="20"/>
        </w:rPr>
        <w:t>Przebudowa drogi powiatowej Nr 2221 L Ciecierzyn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Włóki, w zakresie wykonania opaski bezpiecze</w:t>
      </w:r>
      <w:r>
        <w:rPr>
          <w:rFonts w:ascii="Arial" w:hAnsi="Arial" w:cs="Arial"/>
          <w:color w:val="000000"/>
          <w:sz w:val="20"/>
          <w:szCs w:val="20"/>
          <w:lang w:val="pl-PL"/>
        </w:rPr>
        <w:t>ństwa</w:t>
      </w:r>
      <w:r w:rsidRPr="00F750FB">
        <w:rPr>
          <w:bCs w:val="0"/>
          <w:sz w:val="22"/>
          <w:szCs w:val="22"/>
        </w:rPr>
        <w:t>”</w:t>
      </w:r>
      <w:r>
        <w:rPr>
          <w:bCs w:val="0"/>
          <w:sz w:val="22"/>
          <w:szCs w:val="22"/>
          <w:lang w:val="pl-PL"/>
        </w:rPr>
        <w:t>.</w:t>
      </w:r>
      <w:r w:rsidRPr="00F750FB">
        <w:rPr>
          <w:bCs w:val="0"/>
          <w:sz w:val="22"/>
          <w:szCs w:val="22"/>
        </w:rPr>
        <w:t xml:space="preserve"> </w:t>
      </w:r>
    </w:p>
    <w:p w:rsidR="005631F5" w:rsidRPr="00F750FB" w:rsidRDefault="005631F5" w:rsidP="005631F5">
      <w:pPr>
        <w:pStyle w:val="Tekstpodstawowywcity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F750FB">
        <w:rPr>
          <w:b w:val="0"/>
          <w:bCs w:val="0"/>
          <w:sz w:val="22"/>
          <w:szCs w:val="22"/>
        </w:rPr>
        <w:tab/>
      </w:r>
      <w:r w:rsidRPr="001F0C84">
        <w:rPr>
          <w:sz w:val="22"/>
          <w:szCs w:val="22"/>
          <w:lang w:eastAsia="en-US"/>
        </w:rPr>
        <w:t xml:space="preserve"> </w:t>
      </w:r>
      <w:r w:rsidRPr="00F750FB">
        <w:rPr>
          <w:sz w:val="22"/>
          <w:szCs w:val="22"/>
        </w:rPr>
        <w:tab/>
      </w:r>
      <w:r w:rsidRPr="00F750FB">
        <w:rPr>
          <w:b w:val="0"/>
          <w:bCs w:val="0"/>
          <w:sz w:val="22"/>
          <w:szCs w:val="22"/>
        </w:rPr>
        <w:t>Zakwalifikowanie powyższych wydatków do kategorii wydatków niewygasających spełnia wymogi określone w art. 263 ust 3 pkt 2 ustawy o finansach publicznych, wobec powyższego podjęcie przedmiotowej uchwały jest zasadne.</w:t>
      </w:r>
    </w:p>
    <w:p w:rsidR="00444903" w:rsidRDefault="005631F5">
      <w:bookmarkStart w:id="0" w:name="_GoBack"/>
      <w:bookmarkEnd w:id="0"/>
    </w:p>
    <w:sectPr w:rsidR="0044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F5"/>
    <w:rsid w:val="001E5691"/>
    <w:rsid w:val="005631F5"/>
    <w:rsid w:val="0097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B5C52-33B7-4FB2-9740-7FD53752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631F5"/>
    <w:pPr>
      <w:spacing w:after="0" w:line="240" w:lineRule="auto"/>
      <w:ind w:left="70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31F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Szewczyk</dc:creator>
  <cp:keywords/>
  <dc:description/>
  <cp:lastModifiedBy>Dorota Szewczyk</cp:lastModifiedBy>
  <cp:revision>1</cp:revision>
  <dcterms:created xsi:type="dcterms:W3CDTF">2021-12-28T14:37:00Z</dcterms:created>
  <dcterms:modified xsi:type="dcterms:W3CDTF">2021-12-28T14:37:00Z</dcterms:modified>
</cp:coreProperties>
</file>