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3F" w:rsidRPr="0086764D" w:rsidRDefault="002F3C41" w:rsidP="005D753F">
      <w:pPr>
        <w:pStyle w:val="Nagwek1"/>
        <w:jc w:val="center"/>
        <w:rPr>
          <w:sz w:val="28"/>
          <w:szCs w:val="28"/>
        </w:rPr>
      </w:pPr>
      <w:r w:rsidRPr="0086764D">
        <w:rPr>
          <w:sz w:val="28"/>
          <w:szCs w:val="28"/>
        </w:rPr>
        <w:t xml:space="preserve">Plan </w:t>
      </w:r>
      <w:r w:rsidR="00FE4921">
        <w:rPr>
          <w:sz w:val="28"/>
          <w:szCs w:val="28"/>
        </w:rPr>
        <w:t>P</w:t>
      </w:r>
      <w:r w:rsidRPr="0086764D">
        <w:rPr>
          <w:sz w:val="28"/>
          <w:szCs w:val="28"/>
        </w:rPr>
        <w:t>racy</w:t>
      </w:r>
      <w:r w:rsidR="005D753F" w:rsidRPr="0086764D">
        <w:rPr>
          <w:sz w:val="28"/>
          <w:szCs w:val="28"/>
        </w:rPr>
        <w:t xml:space="preserve"> </w:t>
      </w:r>
      <w:r w:rsidR="007D6302" w:rsidRPr="0086764D">
        <w:rPr>
          <w:sz w:val="28"/>
          <w:szCs w:val="28"/>
        </w:rPr>
        <w:t xml:space="preserve">Komisji Budżetowej </w:t>
      </w:r>
    </w:p>
    <w:p w:rsidR="002F3C41" w:rsidRPr="0086764D" w:rsidRDefault="005D753F" w:rsidP="00340215">
      <w:pPr>
        <w:pStyle w:val="Nagwek1"/>
        <w:jc w:val="center"/>
        <w:rPr>
          <w:sz w:val="28"/>
          <w:szCs w:val="28"/>
        </w:rPr>
      </w:pPr>
      <w:r w:rsidRPr="0086764D">
        <w:rPr>
          <w:sz w:val="28"/>
          <w:szCs w:val="28"/>
        </w:rPr>
        <w:t>Rady Powiatu w Lublinie na rok 20</w:t>
      </w:r>
      <w:r w:rsidR="00B03372">
        <w:rPr>
          <w:sz w:val="28"/>
          <w:szCs w:val="28"/>
        </w:rPr>
        <w:t>2</w:t>
      </w:r>
      <w:r w:rsidR="004E335B">
        <w:rPr>
          <w:sz w:val="28"/>
          <w:szCs w:val="28"/>
        </w:rPr>
        <w:t>2</w:t>
      </w:r>
      <w:r w:rsidRPr="0086764D">
        <w:rPr>
          <w:sz w:val="28"/>
          <w:szCs w:val="28"/>
        </w:rPr>
        <w:cr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483"/>
        <w:gridCol w:w="1308"/>
      </w:tblGrid>
      <w:tr w:rsidR="002F3C41" w:rsidRPr="00624595" w:rsidTr="001D01B2">
        <w:tc>
          <w:tcPr>
            <w:tcW w:w="0" w:type="auto"/>
            <w:shd w:val="clear" w:color="auto" w:fill="FFFFFF"/>
            <w:vAlign w:val="center"/>
          </w:tcPr>
          <w:p w:rsidR="002F3C41" w:rsidRPr="00624595" w:rsidRDefault="002F3C41" w:rsidP="00324765">
            <w:pPr>
              <w:jc w:val="center"/>
              <w:rPr>
                <w:b/>
                <w:sz w:val="26"/>
                <w:szCs w:val="26"/>
              </w:rPr>
            </w:pPr>
            <w:r w:rsidRPr="00624595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8483" w:type="dxa"/>
            <w:shd w:val="clear" w:color="auto" w:fill="FFFFFF"/>
            <w:vAlign w:val="center"/>
          </w:tcPr>
          <w:p w:rsidR="002F3C41" w:rsidRPr="00624595" w:rsidRDefault="002F3C41" w:rsidP="00324765">
            <w:pPr>
              <w:jc w:val="center"/>
              <w:rPr>
                <w:b/>
                <w:sz w:val="26"/>
                <w:szCs w:val="26"/>
              </w:rPr>
            </w:pPr>
            <w:r w:rsidRPr="00624595">
              <w:rPr>
                <w:b/>
                <w:sz w:val="26"/>
                <w:szCs w:val="26"/>
              </w:rPr>
              <w:t>Tematyka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2F3C41" w:rsidRPr="00624595" w:rsidRDefault="002F3C41" w:rsidP="00324765">
            <w:pPr>
              <w:jc w:val="center"/>
              <w:rPr>
                <w:b/>
                <w:sz w:val="26"/>
                <w:szCs w:val="26"/>
              </w:rPr>
            </w:pPr>
            <w:r w:rsidRPr="00624595">
              <w:rPr>
                <w:b/>
                <w:sz w:val="26"/>
                <w:szCs w:val="26"/>
              </w:rPr>
              <w:t>Termin realizacji</w:t>
            </w:r>
          </w:p>
        </w:tc>
      </w:tr>
      <w:tr w:rsidR="00A1600C" w:rsidRPr="00423797" w:rsidTr="001D01B2">
        <w:trPr>
          <w:trHeight w:val="575"/>
        </w:trPr>
        <w:tc>
          <w:tcPr>
            <w:tcW w:w="0" w:type="auto"/>
            <w:shd w:val="clear" w:color="auto" w:fill="auto"/>
          </w:tcPr>
          <w:p w:rsidR="00A1600C" w:rsidRPr="00423797" w:rsidRDefault="00A1600C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1.</w:t>
            </w:r>
          </w:p>
        </w:tc>
        <w:tc>
          <w:tcPr>
            <w:tcW w:w="8483" w:type="dxa"/>
          </w:tcPr>
          <w:p w:rsidR="00C8150A" w:rsidRPr="0022210F" w:rsidRDefault="005D753F" w:rsidP="00C8150A">
            <w:pPr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>-</w:t>
            </w:r>
            <w:r w:rsidR="00D35950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 xml:space="preserve"> Przyjęcie „Planu Pracy Komisji Budżetowej na rok 20</w:t>
            </w:r>
            <w:r w:rsidR="00B03372" w:rsidRPr="0022210F">
              <w:rPr>
                <w:sz w:val="22"/>
                <w:szCs w:val="22"/>
              </w:rPr>
              <w:t>2</w:t>
            </w:r>
            <w:r w:rsidR="00F67233" w:rsidRPr="0022210F">
              <w:rPr>
                <w:sz w:val="22"/>
                <w:szCs w:val="22"/>
              </w:rPr>
              <w:t>2</w:t>
            </w:r>
            <w:r w:rsidRPr="0022210F">
              <w:rPr>
                <w:sz w:val="22"/>
                <w:szCs w:val="22"/>
              </w:rPr>
              <w:t>”.</w:t>
            </w:r>
          </w:p>
          <w:p w:rsidR="00826484" w:rsidRPr="0022210F" w:rsidRDefault="00826484" w:rsidP="00C8150A">
            <w:pPr>
              <w:rPr>
                <w:sz w:val="22"/>
                <w:szCs w:val="22"/>
              </w:rPr>
            </w:pPr>
            <w:r w:rsidRPr="0022210F">
              <w:rPr>
                <w:rFonts w:ascii="TimesNewRoman" w:hAnsi="TimesNewRoman" w:cs="TimesNewRoman"/>
              </w:rPr>
              <w:t xml:space="preserve">- </w:t>
            </w:r>
            <w:r w:rsidR="00D35950" w:rsidRPr="0022210F">
              <w:rPr>
                <w:rFonts w:ascii="TimesNewRoman" w:hAnsi="TimesNewRoman" w:cs="TimesNewRoman"/>
              </w:rPr>
              <w:t xml:space="preserve"> </w:t>
            </w:r>
            <w:r w:rsidRPr="0022210F">
              <w:rPr>
                <w:sz w:val="22"/>
                <w:szCs w:val="22"/>
              </w:rPr>
              <w:t>Przyjęcie „Sprawozdania z pracy Komisji Budżetowej za rok 20</w:t>
            </w:r>
            <w:r w:rsidR="00B03372" w:rsidRPr="0022210F">
              <w:rPr>
                <w:sz w:val="22"/>
                <w:szCs w:val="22"/>
              </w:rPr>
              <w:t>2</w:t>
            </w:r>
            <w:r w:rsidR="00F67233" w:rsidRPr="0022210F">
              <w:rPr>
                <w:sz w:val="22"/>
                <w:szCs w:val="22"/>
              </w:rPr>
              <w:t>1</w:t>
            </w:r>
            <w:r w:rsidRPr="0022210F">
              <w:rPr>
                <w:sz w:val="22"/>
                <w:szCs w:val="22"/>
              </w:rPr>
              <w:t>”.</w:t>
            </w:r>
          </w:p>
          <w:p w:rsidR="00633F2C" w:rsidRPr="0022210F" w:rsidRDefault="00AA43CD" w:rsidP="00D35950">
            <w:pPr>
              <w:ind w:left="192" w:hanging="192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>-</w:t>
            </w:r>
            <w:r w:rsidR="00D35950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 xml:space="preserve"> Zapoznanie się z funkcjonowaniem SP ZOZ – </w:t>
            </w:r>
            <w:r w:rsidR="00633F2C" w:rsidRPr="0022210F">
              <w:rPr>
                <w:sz w:val="22"/>
                <w:szCs w:val="22"/>
              </w:rPr>
              <w:t xml:space="preserve">ów </w:t>
            </w:r>
            <w:r w:rsidR="001D01B2" w:rsidRPr="0022210F">
              <w:rPr>
                <w:sz w:val="22"/>
                <w:szCs w:val="22"/>
              </w:rPr>
              <w:t xml:space="preserve">(Bychawa, Bełżyce) </w:t>
            </w:r>
            <w:r w:rsidRPr="0022210F">
              <w:rPr>
                <w:sz w:val="22"/>
                <w:szCs w:val="22"/>
              </w:rPr>
              <w:t xml:space="preserve">wspólnie z  </w:t>
            </w:r>
            <w:r w:rsidR="001D01B2" w:rsidRPr="0022210F">
              <w:rPr>
                <w:sz w:val="22"/>
                <w:szCs w:val="22"/>
              </w:rPr>
              <w:t>K</w:t>
            </w:r>
            <w:r w:rsidRPr="0022210F">
              <w:rPr>
                <w:sz w:val="22"/>
                <w:szCs w:val="22"/>
              </w:rPr>
              <w:t>omisją Zdrowia i Pomocy Społecznej</w:t>
            </w:r>
            <w:r w:rsidR="00B03372" w:rsidRPr="0022210F">
              <w:rPr>
                <w:sz w:val="22"/>
                <w:szCs w:val="22"/>
              </w:rPr>
              <w:t xml:space="preserve"> (</w:t>
            </w:r>
            <w:r w:rsidR="00633F2C" w:rsidRPr="0022210F">
              <w:rPr>
                <w:sz w:val="22"/>
                <w:szCs w:val="22"/>
              </w:rPr>
              <w:t>komisja wyjazdowa)</w:t>
            </w:r>
            <w:r w:rsidR="00D237F9" w:rsidRPr="0022210F">
              <w:rPr>
                <w:sz w:val="22"/>
                <w:szCs w:val="22"/>
              </w:rPr>
              <w:t>.</w:t>
            </w:r>
          </w:p>
          <w:p w:rsidR="0022210F" w:rsidRPr="0022210F" w:rsidRDefault="0022210F" w:rsidP="0022210F">
            <w:pPr>
              <w:tabs>
                <w:tab w:val="left" w:pos="192"/>
              </w:tabs>
              <w:ind w:left="192" w:hanging="192"/>
              <w:jc w:val="both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>- Zapoznanie z funkcjonowaniem i bazą Zarządu Dróg Powiatowych z/s w Bełżycach wspólnie z Komisją Infrastruktury (komisja wyjazdowa).</w:t>
            </w:r>
          </w:p>
          <w:p w:rsidR="005243D8" w:rsidRPr="0022210F" w:rsidRDefault="005243D8" w:rsidP="00E07FE8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A1600C" w:rsidRPr="00423797" w:rsidRDefault="00A1600C" w:rsidP="00C8150A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I kwartał</w:t>
            </w:r>
          </w:p>
        </w:tc>
      </w:tr>
      <w:tr w:rsidR="00A1600C" w:rsidRPr="00423797" w:rsidTr="00AB14DD">
        <w:trPr>
          <w:trHeight w:val="1475"/>
        </w:trPr>
        <w:tc>
          <w:tcPr>
            <w:tcW w:w="0" w:type="auto"/>
            <w:shd w:val="clear" w:color="auto" w:fill="auto"/>
          </w:tcPr>
          <w:p w:rsidR="00A1600C" w:rsidRPr="00423797" w:rsidRDefault="00A1600C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2.</w:t>
            </w:r>
          </w:p>
        </w:tc>
        <w:tc>
          <w:tcPr>
            <w:tcW w:w="8483" w:type="dxa"/>
          </w:tcPr>
          <w:p w:rsidR="00B04810" w:rsidRPr="0022210F" w:rsidRDefault="00C8150A" w:rsidP="00D35950">
            <w:pPr>
              <w:pStyle w:val="Akapitzlist"/>
              <w:ind w:left="192" w:hanging="192"/>
              <w:jc w:val="both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>- Zapoznanie</w:t>
            </w:r>
            <w:r w:rsidR="00A1600C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>ze sprawozdaniem r</w:t>
            </w:r>
            <w:bookmarkStart w:id="0" w:name="_GoBack"/>
            <w:bookmarkEnd w:id="0"/>
            <w:r w:rsidRPr="0022210F">
              <w:rPr>
                <w:sz w:val="22"/>
                <w:szCs w:val="22"/>
              </w:rPr>
              <w:t xml:space="preserve">ocznym z wykonania budżetu Powiatu Lubelskiego </w:t>
            </w:r>
            <w:r w:rsidR="006235D1" w:rsidRPr="0022210F">
              <w:rPr>
                <w:sz w:val="22"/>
                <w:szCs w:val="22"/>
              </w:rPr>
              <w:t xml:space="preserve">            </w:t>
            </w:r>
            <w:r w:rsidR="00B03372" w:rsidRPr="0022210F">
              <w:rPr>
                <w:sz w:val="22"/>
                <w:szCs w:val="22"/>
              </w:rPr>
              <w:t>za rok 202</w:t>
            </w:r>
            <w:r w:rsidR="00F67233" w:rsidRPr="0022210F">
              <w:rPr>
                <w:sz w:val="22"/>
                <w:szCs w:val="22"/>
              </w:rPr>
              <w:t>1</w:t>
            </w:r>
            <w:r w:rsidR="00B04810" w:rsidRPr="0022210F">
              <w:rPr>
                <w:sz w:val="22"/>
                <w:szCs w:val="22"/>
              </w:rPr>
              <w:t>;</w:t>
            </w:r>
          </w:p>
          <w:p w:rsidR="00D35950" w:rsidRPr="0022210F" w:rsidRDefault="00C8150A" w:rsidP="00D3595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 xml:space="preserve">- </w:t>
            </w:r>
            <w:r w:rsidR="00D35950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>Zapoznanie z informacją o stanie m</w:t>
            </w:r>
            <w:r w:rsidR="00B03372" w:rsidRPr="0022210F">
              <w:rPr>
                <w:sz w:val="22"/>
                <w:szCs w:val="22"/>
              </w:rPr>
              <w:t>ienia Powiatu Lubelskiego za 202</w:t>
            </w:r>
            <w:r w:rsidR="00F67233" w:rsidRPr="0022210F">
              <w:rPr>
                <w:sz w:val="22"/>
                <w:szCs w:val="22"/>
              </w:rPr>
              <w:t>1</w:t>
            </w:r>
            <w:r w:rsidRPr="0022210F">
              <w:rPr>
                <w:sz w:val="22"/>
                <w:szCs w:val="22"/>
              </w:rPr>
              <w:t xml:space="preserve"> rok;</w:t>
            </w:r>
          </w:p>
          <w:p w:rsidR="001D01B2" w:rsidRPr="0022210F" w:rsidRDefault="00D35950" w:rsidP="00D35950">
            <w:pPr>
              <w:pStyle w:val="Akapitzlist"/>
              <w:ind w:left="192" w:hanging="192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>-</w:t>
            </w:r>
            <w:r w:rsidR="001D01B2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 xml:space="preserve"> </w:t>
            </w:r>
            <w:r w:rsidR="00C8150A" w:rsidRPr="0022210F">
              <w:rPr>
                <w:sz w:val="22"/>
                <w:szCs w:val="22"/>
              </w:rPr>
              <w:t>Z</w:t>
            </w:r>
            <w:r w:rsidR="00EC3697" w:rsidRPr="0022210F">
              <w:rPr>
                <w:sz w:val="22"/>
                <w:szCs w:val="22"/>
              </w:rPr>
              <w:t>apoznanie się ze sprawo</w:t>
            </w:r>
            <w:r w:rsidR="00C8150A" w:rsidRPr="0022210F">
              <w:rPr>
                <w:sz w:val="22"/>
                <w:szCs w:val="22"/>
              </w:rPr>
              <w:t>zdaniami finansowymi SP</w:t>
            </w:r>
            <w:r w:rsidR="00E678B9" w:rsidRPr="0022210F">
              <w:rPr>
                <w:sz w:val="22"/>
                <w:szCs w:val="22"/>
              </w:rPr>
              <w:t xml:space="preserve"> ZOZ – </w:t>
            </w:r>
            <w:r w:rsidR="00C8150A" w:rsidRPr="0022210F">
              <w:rPr>
                <w:sz w:val="22"/>
                <w:szCs w:val="22"/>
              </w:rPr>
              <w:t xml:space="preserve">ów </w:t>
            </w:r>
            <w:r w:rsidR="00EC3697" w:rsidRPr="0022210F">
              <w:rPr>
                <w:sz w:val="22"/>
                <w:szCs w:val="22"/>
              </w:rPr>
              <w:t>(wspólnie z Komisją Zdrowia i Pomocy Sp</w:t>
            </w:r>
            <w:r w:rsidR="00290DE4" w:rsidRPr="0022210F">
              <w:rPr>
                <w:sz w:val="22"/>
                <w:szCs w:val="22"/>
              </w:rPr>
              <w:t>oł</w:t>
            </w:r>
            <w:r w:rsidR="00EC3697" w:rsidRPr="0022210F">
              <w:rPr>
                <w:sz w:val="22"/>
                <w:szCs w:val="22"/>
              </w:rPr>
              <w:t>ecznej)</w:t>
            </w:r>
            <w:r w:rsidR="00290DE4" w:rsidRPr="0022210F">
              <w:rPr>
                <w:sz w:val="22"/>
                <w:szCs w:val="22"/>
              </w:rPr>
              <w:t>.</w:t>
            </w:r>
          </w:p>
          <w:p w:rsidR="001D01B2" w:rsidRPr="0022210F" w:rsidRDefault="001D01B2" w:rsidP="00E07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A1600C" w:rsidRPr="00423797" w:rsidRDefault="00D237F9" w:rsidP="00BF4DB9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A1600C" w:rsidRPr="00423797">
              <w:rPr>
                <w:b/>
              </w:rPr>
              <w:t>II kwartał</w:t>
            </w:r>
          </w:p>
        </w:tc>
      </w:tr>
      <w:tr w:rsidR="002F3C41" w:rsidRPr="00423797" w:rsidTr="00AB14DD">
        <w:trPr>
          <w:trHeight w:val="931"/>
        </w:trPr>
        <w:tc>
          <w:tcPr>
            <w:tcW w:w="0" w:type="auto"/>
          </w:tcPr>
          <w:p w:rsidR="002F3C41" w:rsidRPr="00423797" w:rsidRDefault="00A1600C" w:rsidP="00AA43CD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3.</w:t>
            </w:r>
          </w:p>
        </w:tc>
        <w:tc>
          <w:tcPr>
            <w:tcW w:w="8483" w:type="dxa"/>
          </w:tcPr>
          <w:p w:rsidR="00C8150A" w:rsidRPr="0022210F" w:rsidRDefault="00C8150A" w:rsidP="005B6D01">
            <w:pPr>
              <w:pStyle w:val="Akapitzlist"/>
              <w:ind w:left="192" w:hanging="192"/>
              <w:jc w:val="both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 xml:space="preserve">- Zapoznanie z informacją o przebiegu wykonania budżetu Powiatu Lubelskiego </w:t>
            </w:r>
            <w:r w:rsidR="006235D1" w:rsidRPr="0022210F">
              <w:rPr>
                <w:sz w:val="22"/>
                <w:szCs w:val="22"/>
              </w:rPr>
              <w:t xml:space="preserve">                    </w:t>
            </w:r>
            <w:r w:rsidR="006A2778" w:rsidRPr="0022210F">
              <w:rPr>
                <w:sz w:val="22"/>
                <w:szCs w:val="22"/>
              </w:rPr>
              <w:t xml:space="preserve">  </w:t>
            </w:r>
            <w:r w:rsidRPr="0022210F">
              <w:rPr>
                <w:sz w:val="22"/>
                <w:szCs w:val="22"/>
              </w:rPr>
              <w:t>za I półrocze</w:t>
            </w:r>
            <w:r w:rsidR="00E678B9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>20</w:t>
            </w:r>
            <w:r w:rsidR="00B03372" w:rsidRPr="0022210F">
              <w:rPr>
                <w:sz w:val="22"/>
                <w:szCs w:val="22"/>
              </w:rPr>
              <w:t>2</w:t>
            </w:r>
            <w:r w:rsidR="00332163" w:rsidRPr="0022210F">
              <w:rPr>
                <w:sz w:val="22"/>
                <w:szCs w:val="22"/>
              </w:rPr>
              <w:t>2</w:t>
            </w:r>
            <w:r w:rsidRPr="0022210F">
              <w:rPr>
                <w:sz w:val="22"/>
                <w:szCs w:val="22"/>
              </w:rPr>
              <w:t xml:space="preserve"> r.;</w:t>
            </w:r>
          </w:p>
          <w:p w:rsidR="002F3C41" w:rsidRPr="0022210F" w:rsidRDefault="00C8150A" w:rsidP="005B6D01">
            <w:pPr>
              <w:pStyle w:val="Akapitzlist"/>
              <w:tabs>
                <w:tab w:val="left" w:pos="192"/>
              </w:tabs>
              <w:ind w:left="0"/>
              <w:jc w:val="both"/>
              <w:rPr>
                <w:sz w:val="22"/>
                <w:szCs w:val="22"/>
              </w:rPr>
            </w:pPr>
            <w:r w:rsidRPr="0022210F">
              <w:rPr>
                <w:sz w:val="22"/>
                <w:szCs w:val="22"/>
              </w:rPr>
              <w:t xml:space="preserve">- </w:t>
            </w:r>
            <w:r w:rsidR="00A012D7" w:rsidRPr="0022210F">
              <w:rPr>
                <w:sz w:val="22"/>
                <w:szCs w:val="22"/>
              </w:rPr>
              <w:t xml:space="preserve"> </w:t>
            </w:r>
            <w:r w:rsidRPr="0022210F">
              <w:rPr>
                <w:sz w:val="22"/>
                <w:szCs w:val="22"/>
              </w:rPr>
              <w:t xml:space="preserve">Zapoznanie z informacją o kształtowaniu się </w:t>
            </w:r>
            <w:r w:rsidR="00AA43CD" w:rsidRPr="0022210F">
              <w:rPr>
                <w:sz w:val="22"/>
                <w:szCs w:val="22"/>
              </w:rPr>
              <w:t>W</w:t>
            </w:r>
            <w:r w:rsidRPr="0022210F">
              <w:rPr>
                <w:sz w:val="22"/>
                <w:szCs w:val="22"/>
              </w:rPr>
              <w:t xml:space="preserve">ieloletniej </w:t>
            </w:r>
            <w:r w:rsidR="00AA43CD" w:rsidRPr="0022210F">
              <w:rPr>
                <w:sz w:val="22"/>
                <w:szCs w:val="22"/>
              </w:rPr>
              <w:t>P</w:t>
            </w:r>
            <w:r w:rsidRPr="0022210F">
              <w:rPr>
                <w:sz w:val="22"/>
                <w:szCs w:val="22"/>
              </w:rPr>
              <w:t xml:space="preserve">rognozy </w:t>
            </w:r>
            <w:r w:rsidR="00AA43CD" w:rsidRPr="0022210F">
              <w:rPr>
                <w:sz w:val="22"/>
                <w:szCs w:val="22"/>
              </w:rPr>
              <w:t>F</w:t>
            </w:r>
            <w:r w:rsidRPr="0022210F">
              <w:rPr>
                <w:sz w:val="22"/>
                <w:szCs w:val="22"/>
              </w:rPr>
              <w:t>inansowej</w:t>
            </w:r>
            <w:r w:rsidR="00E9323F" w:rsidRPr="0022210F">
              <w:rPr>
                <w:sz w:val="22"/>
                <w:szCs w:val="22"/>
              </w:rPr>
              <w:t>;</w:t>
            </w:r>
          </w:p>
          <w:p w:rsidR="001002D8" w:rsidRPr="0022210F" w:rsidRDefault="001002D8" w:rsidP="0022210F">
            <w:pPr>
              <w:tabs>
                <w:tab w:val="left" w:pos="192"/>
              </w:tabs>
              <w:ind w:left="192" w:hanging="192"/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F3C41" w:rsidRPr="00423797" w:rsidRDefault="00423797" w:rsidP="00D55508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III kwartał</w:t>
            </w:r>
          </w:p>
        </w:tc>
      </w:tr>
      <w:tr w:rsidR="00E678B9" w:rsidRPr="00423797" w:rsidTr="006235D1">
        <w:trPr>
          <w:trHeight w:val="1064"/>
        </w:trPr>
        <w:tc>
          <w:tcPr>
            <w:tcW w:w="0" w:type="auto"/>
          </w:tcPr>
          <w:p w:rsidR="00E678B9" w:rsidRPr="00423797" w:rsidRDefault="00E678B9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4.</w:t>
            </w:r>
          </w:p>
        </w:tc>
        <w:tc>
          <w:tcPr>
            <w:tcW w:w="8483" w:type="dxa"/>
          </w:tcPr>
          <w:p w:rsidR="00E678B9" w:rsidRPr="001D01B2" w:rsidRDefault="00E678B9" w:rsidP="00D35950">
            <w:pPr>
              <w:ind w:left="192" w:hanging="19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 xml:space="preserve">- </w:t>
            </w:r>
            <w:r w:rsidR="00D35950">
              <w:rPr>
                <w:sz w:val="22"/>
                <w:szCs w:val="22"/>
              </w:rPr>
              <w:t xml:space="preserve"> </w:t>
            </w:r>
            <w:r w:rsidRPr="001D01B2">
              <w:rPr>
                <w:sz w:val="22"/>
                <w:szCs w:val="22"/>
              </w:rPr>
              <w:t>Zaopiniowanie projektów uchwał w sprawie budżetu powiatu na rok 20</w:t>
            </w:r>
            <w:r w:rsidR="00B03372">
              <w:rPr>
                <w:sz w:val="22"/>
                <w:szCs w:val="22"/>
              </w:rPr>
              <w:t>2</w:t>
            </w:r>
            <w:r w:rsidR="00832095">
              <w:rPr>
                <w:sz w:val="22"/>
                <w:szCs w:val="22"/>
              </w:rPr>
              <w:t>3</w:t>
            </w:r>
            <w:r w:rsidR="006235D1">
              <w:rPr>
                <w:sz w:val="22"/>
                <w:szCs w:val="22"/>
              </w:rPr>
              <w:t xml:space="preserve"> </w:t>
            </w:r>
            <w:r w:rsidRPr="001D01B2">
              <w:rPr>
                <w:sz w:val="22"/>
                <w:szCs w:val="22"/>
              </w:rPr>
              <w:t xml:space="preserve">oraz </w:t>
            </w:r>
            <w:r w:rsidR="006235D1">
              <w:rPr>
                <w:sz w:val="22"/>
                <w:szCs w:val="22"/>
              </w:rPr>
              <w:t xml:space="preserve"> </w:t>
            </w:r>
            <w:r w:rsidRPr="001D01B2">
              <w:rPr>
                <w:sz w:val="22"/>
                <w:szCs w:val="22"/>
              </w:rPr>
              <w:t xml:space="preserve">Wieloletniej Prognozy Finansowej i przedłożenie tej opinii Zarządowi Powiatu </w:t>
            </w:r>
            <w:r w:rsidR="00D35950">
              <w:rPr>
                <w:sz w:val="22"/>
                <w:szCs w:val="22"/>
              </w:rPr>
              <w:t xml:space="preserve">                      </w:t>
            </w:r>
            <w:r w:rsidRPr="001D01B2">
              <w:rPr>
                <w:sz w:val="22"/>
                <w:szCs w:val="22"/>
              </w:rPr>
              <w:t>i Przewodniczącemu Rady Powiatu.</w:t>
            </w:r>
          </w:p>
          <w:p w:rsidR="00E678B9" w:rsidRPr="001D01B2" w:rsidRDefault="00E678B9" w:rsidP="009501C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E678B9" w:rsidRPr="00423797" w:rsidRDefault="00E678B9" w:rsidP="00324765">
            <w:pPr>
              <w:spacing w:line="360" w:lineRule="auto"/>
              <w:jc w:val="center"/>
              <w:rPr>
                <w:b/>
              </w:rPr>
            </w:pPr>
          </w:p>
          <w:p w:rsidR="00E678B9" w:rsidRPr="00423797" w:rsidRDefault="00E678B9" w:rsidP="00324765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IV kwartał</w:t>
            </w:r>
          </w:p>
        </w:tc>
      </w:tr>
      <w:tr w:rsidR="002F3C41" w:rsidRPr="00423797" w:rsidTr="00E9323F">
        <w:trPr>
          <w:trHeight w:val="960"/>
        </w:trPr>
        <w:tc>
          <w:tcPr>
            <w:tcW w:w="0" w:type="auto"/>
          </w:tcPr>
          <w:p w:rsidR="002F3C41" w:rsidRPr="00423797" w:rsidRDefault="00E678B9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5</w:t>
            </w:r>
            <w:r w:rsidR="00A1600C" w:rsidRPr="00423797">
              <w:rPr>
                <w:b/>
              </w:rPr>
              <w:t>.</w:t>
            </w:r>
          </w:p>
        </w:tc>
        <w:tc>
          <w:tcPr>
            <w:tcW w:w="8483" w:type="dxa"/>
          </w:tcPr>
          <w:p w:rsidR="006E6E91" w:rsidRPr="001D01B2" w:rsidRDefault="00A1600C" w:rsidP="00F4515F">
            <w:pPr>
              <w:ind w:left="252" w:hanging="25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>-</w:t>
            </w:r>
            <w:r w:rsidR="00C8150A" w:rsidRPr="001D01B2">
              <w:rPr>
                <w:sz w:val="22"/>
                <w:szCs w:val="22"/>
              </w:rPr>
              <w:t xml:space="preserve"> </w:t>
            </w:r>
            <w:r w:rsidR="00D35950">
              <w:rPr>
                <w:sz w:val="22"/>
                <w:szCs w:val="22"/>
              </w:rPr>
              <w:t xml:space="preserve"> </w:t>
            </w:r>
            <w:r w:rsidR="002F3C41" w:rsidRPr="001D01B2">
              <w:rPr>
                <w:sz w:val="22"/>
                <w:szCs w:val="22"/>
              </w:rPr>
              <w:t>Opiniowanie dokonywanych przez Zarząd Powiatu zmian</w:t>
            </w:r>
            <w:r w:rsidR="00346404" w:rsidRPr="001D01B2">
              <w:rPr>
                <w:sz w:val="22"/>
                <w:szCs w:val="22"/>
              </w:rPr>
              <w:t xml:space="preserve">  </w:t>
            </w:r>
            <w:r w:rsidR="002F3C41" w:rsidRPr="001D01B2">
              <w:rPr>
                <w:sz w:val="22"/>
                <w:szCs w:val="22"/>
              </w:rPr>
              <w:t>przeznaczenia rezerwy celowej.</w:t>
            </w:r>
          </w:p>
          <w:p w:rsidR="002F3C41" w:rsidRPr="001D01B2" w:rsidRDefault="006E6E91" w:rsidP="00D35950">
            <w:pPr>
              <w:ind w:left="192" w:hanging="19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>-</w:t>
            </w:r>
            <w:r w:rsidR="00D35950">
              <w:rPr>
                <w:sz w:val="22"/>
                <w:szCs w:val="22"/>
              </w:rPr>
              <w:t xml:space="preserve">  </w:t>
            </w:r>
            <w:r w:rsidR="002F3C41" w:rsidRPr="001D01B2">
              <w:rPr>
                <w:sz w:val="22"/>
                <w:szCs w:val="22"/>
              </w:rPr>
              <w:t xml:space="preserve">Opiniowanie przeniesienia przez Zarząd Powiatu zablokowanych kwot wydatków do </w:t>
            </w:r>
            <w:r w:rsidR="006235D1">
              <w:rPr>
                <w:sz w:val="22"/>
                <w:szCs w:val="22"/>
              </w:rPr>
              <w:t xml:space="preserve">  </w:t>
            </w:r>
            <w:r w:rsidR="002F3C41" w:rsidRPr="001D01B2">
              <w:rPr>
                <w:sz w:val="22"/>
                <w:szCs w:val="22"/>
              </w:rPr>
              <w:t>rezerwy celowej.</w:t>
            </w:r>
          </w:p>
          <w:p w:rsidR="00F4515F" w:rsidRPr="001D01B2" w:rsidRDefault="00F4515F" w:rsidP="009501C1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2F3C41" w:rsidRPr="00423797" w:rsidRDefault="002F3C41" w:rsidP="00324765">
            <w:pPr>
              <w:spacing w:line="360" w:lineRule="auto"/>
              <w:jc w:val="center"/>
            </w:pPr>
          </w:p>
          <w:p w:rsidR="001D01B2" w:rsidRDefault="00423797" w:rsidP="00423797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n</w:t>
            </w:r>
            <w:r w:rsidR="002F3C41" w:rsidRPr="00423797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2F3C41" w:rsidRPr="00423797">
              <w:rPr>
                <w:b/>
              </w:rPr>
              <w:t>bieżąco</w:t>
            </w:r>
          </w:p>
          <w:p w:rsidR="002F3C41" w:rsidRPr="001D01B2" w:rsidRDefault="002F3C41" w:rsidP="001D01B2">
            <w:pPr>
              <w:jc w:val="center"/>
            </w:pPr>
          </w:p>
        </w:tc>
      </w:tr>
      <w:tr w:rsidR="002F3C41" w:rsidRPr="00423797" w:rsidTr="001D01B2">
        <w:trPr>
          <w:trHeight w:val="946"/>
        </w:trPr>
        <w:tc>
          <w:tcPr>
            <w:tcW w:w="0" w:type="auto"/>
          </w:tcPr>
          <w:p w:rsidR="002F3C41" w:rsidRPr="00423797" w:rsidRDefault="00E678B9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6</w:t>
            </w:r>
            <w:r w:rsidR="00534727" w:rsidRPr="00423797">
              <w:rPr>
                <w:b/>
              </w:rPr>
              <w:t>.</w:t>
            </w:r>
          </w:p>
        </w:tc>
        <w:tc>
          <w:tcPr>
            <w:tcW w:w="8483" w:type="dxa"/>
          </w:tcPr>
          <w:p w:rsidR="00C07624" w:rsidRPr="001D01B2" w:rsidRDefault="00346404" w:rsidP="009501C1">
            <w:pPr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 xml:space="preserve">- </w:t>
            </w:r>
            <w:r w:rsidR="00D35950">
              <w:rPr>
                <w:sz w:val="22"/>
                <w:szCs w:val="22"/>
              </w:rPr>
              <w:t xml:space="preserve"> </w:t>
            </w:r>
            <w:r w:rsidR="00C07624" w:rsidRPr="001D01B2">
              <w:rPr>
                <w:sz w:val="22"/>
                <w:szCs w:val="22"/>
              </w:rPr>
              <w:t>Analiza finansowa wybranych dziedzin działalności Powiatu</w:t>
            </w:r>
            <w:r w:rsidR="00E9323F">
              <w:rPr>
                <w:sz w:val="22"/>
                <w:szCs w:val="22"/>
              </w:rPr>
              <w:t>;</w:t>
            </w:r>
          </w:p>
          <w:p w:rsidR="00324765" w:rsidRPr="001D01B2" w:rsidRDefault="00346404" w:rsidP="00D35950">
            <w:pPr>
              <w:ind w:left="192" w:hanging="19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>-</w:t>
            </w:r>
            <w:r w:rsidR="00D35950">
              <w:rPr>
                <w:sz w:val="22"/>
                <w:szCs w:val="22"/>
              </w:rPr>
              <w:t xml:space="preserve"> </w:t>
            </w:r>
            <w:r w:rsidRPr="001D01B2">
              <w:rPr>
                <w:sz w:val="22"/>
                <w:szCs w:val="22"/>
              </w:rPr>
              <w:t xml:space="preserve"> </w:t>
            </w:r>
            <w:r w:rsidR="00C07624" w:rsidRPr="001D01B2">
              <w:rPr>
                <w:sz w:val="22"/>
                <w:szCs w:val="22"/>
              </w:rPr>
              <w:t>Zapoznanie się z dotychczas przeprowadzonymi inwestycjami Powiatu i inwestycjami planowanymi w roku bieżącym</w:t>
            </w:r>
            <w:r w:rsidR="00D237F9">
              <w:rPr>
                <w:sz w:val="22"/>
                <w:szCs w:val="22"/>
              </w:rPr>
              <w:t>.</w:t>
            </w:r>
          </w:p>
          <w:p w:rsidR="00E678B9" w:rsidRPr="001D01B2" w:rsidRDefault="00E678B9" w:rsidP="009501C1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2F3C41" w:rsidRPr="00423797" w:rsidRDefault="002F3C41" w:rsidP="00324765">
            <w:pPr>
              <w:spacing w:line="360" w:lineRule="auto"/>
              <w:jc w:val="center"/>
            </w:pPr>
          </w:p>
          <w:p w:rsidR="002F3C41" w:rsidRPr="00423797" w:rsidRDefault="00C07624" w:rsidP="00324765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na bieżąco</w:t>
            </w:r>
          </w:p>
        </w:tc>
      </w:tr>
      <w:tr w:rsidR="002F3C41" w:rsidRPr="00423797" w:rsidTr="001D01B2">
        <w:tc>
          <w:tcPr>
            <w:tcW w:w="0" w:type="auto"/>
          </w:tcPr>
          <w:p w:rsidR="002F3C41" w:rsidRPr="00423797" w:rsidRDefault="00E678B9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7</w:t>
            </w:r>
            <w:r w:rsidR="00A1600C" w:rsidRPr="00423797">
              <w:rPr>
                <w:b/>
              </w:rPr>
              <w:t>.</w:t>
            </w:r>
          </w:p>
        </w:tc>
        <w:tc>
          <w:tcPr>
            <w:tcW w:w="8483" w:type="dxa"/>
          </w:tcPr>
          <w:p w:rsidR="00651062" w:rsidRPr="001D01B2" w:rsidRDefault="00346404" w:rsidP="00423797">
            <w:pPr>
              <w:ind w:left="252" w:hanging="25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 xml:space="preserve">- </w:t>
            </w:r>
            <w:r w:rsidR="00D35950">
              <w:rPr>
                <w:sz w:val="22"/>
                <w:szCs w:val="22"/>
              </w:rPr>
              <w:t xml:space="preserve"> </w:t>
            </w:r>
            <w:r w:rsidR="00534727" w:rsidRPr="001D01B2">
              <w:rPr>
                <w:sz w:val="22"/>
                <w:szCs w:val="22"/>
              </w:rPr>
              <w:t xml:space="preserve">Opiniowanie projektów uchwał Rady </w:t>
            </w:r>
            <w:r w:rsidR="00C8150A" w:rsidRPr="001D01B2">
              <w:rPr>
                <w:sz w:val="22"/>
                <w:szCs w:val="22"/>
              </w:rPr>
              <w:t>Powiatu z sprawie zmian budżetu</w:t>
            </w:r>
            <w:r w:rsidR="00E9323F">
              <w:rPr>
                <w:sz w:val="22"/>
                <w:szCs w:val="22"/>
              </w:rPr>
              <w:t>;</w:t>
            </w:r>
          </w:p>
          <w:p w:rsidR="009501C1" w:rsidRPr="001D01B2" w:rsidRDefault="00651062" w:rsidP="00D35950">
            <w:pPr>
              <w:ind w:left="192" w:hanging="19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 xml:space="preserve">- </w:t>
            </w:r>
            <w:r w:rsidR="00D35950">
              <w:rPr>
                <w:sz w:val="22"/>
                <w:szCs w:val="22"/>
              </w:rPr>
              <w:t xml:space="preserve"> </w:t>
            </w:r>
            <w:r w:rsidRPr="001D01B2">
              <w:rPr>
                <w:sz w:val="22"/>
                <w:szCs w:val="22"/>
              </w:rPr>
              <w:t>Opiniowanie projektów uchwał Rady Powiatu z sprawie zmian Wieloletniej Prognozy Finansowej</w:t>
            </w:r>
            <w:r w:rsidR="00E9323F">
              <w:rPr>
                <w:sz w:val="22"/>
                <w:szCs w:val="22"/>
              </w:rPr>
              <w:t>;</w:t>
            </w:r>
          </w:p>
          <w:p w:rsidR="002F3C41" w:rsidRPr="001D01B2" w:rsidRDefault="00346404" w:rsidP="00423797">
            <w:pPr>
              <w:ind w:left="252" w:hanging="25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 xml:space="preserve">- </w:t>
            </w:r>
            <w:r w:rsidR="00E9323F">
              <w:rPr>
                <w:sz w:val="22"/>
                <w:szCs w:val="22"/>
              </w:rPr>
              <w:t xml:space="preserve"> </w:t>
            </w:r>
            <w:r w:rsidR="00534727" w:rsidRPr="001D01B2">
              <w:rPr>
                <w:sz w:val="22"/>
                <w:szCs w:val="22"/>
              </w:rPr>
              <w:t>Opiniowanie innych projektów uchwał Rady Powiatu związanych z gospodarką finansową.</w:t>
            </w:r>
          </w:p>
          <w:p w:rsidR="00423797" w:rsidRPr="001D01B2" w:rsidRDefault="00423797" w:rsidP="00423797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F3C41" w:rsidRPr="00423797" w:rsidRDefault="00534727" w:rsidP="00423797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na bieżąco</w:t>
            </w:r>
          </w:p>
        </w:tc>
      </w:tr>
      <w:tr w:rsidR="002F3C41" w:rsidRPr="00423797" w:rsidTr="001D01B2">
        <w:tc>
          <w:tcPr>
            <w:tcW w:w="0" w:type="auto"/>
          </w:tcPr>
          <w:p w:rsidR="002F3C41" w:rsidRPr="00423797" w:rsidRDefault="00E678B9" w:rsidP="00340215">
            <w:pPr>
              <w:ind w:left="61"/>
              <w:jc w:val="center"/>
              <w:rPr>
                <w:b/>
              </w:rPr>
            </w:pPr>
            <w:r w:rsidRPr="00423797">
              <w:rPr>
                <w:b/>
              </w:rPr>
              <w:t>8</w:t>
            </w:r>
            <w:r w:rsidR="00A1600C" w:rsidRPr="00423797">
              <w:rPr>
                <w:b/>
              </w:rPr>
              <w:t>.</w:t>
            </w:r>
          </w:p>
        </w:tc>
        <w:tc>
          <w:tcPr>
            <w:tcW w:w="8483" w:type="dxa"/>
          </w:tcPr>
          <w:p w:rsidR="00534727" w:rsidRPr="001D01B2" w:rsidRDefault="00346404" w:rsidP="00D35950">
            <w:pPr>
              <w:ind w:left="192" w:hanging="192"/>
              <w:rPr>
                <w:sz w:val="22"/>
                <w:szCs w:val="22"/>
              </w:rPr>
            </w:pPr>
            <w:r w:rsidRPr="001D01B2">
              <w:rPr>
                <w:sz w:val="22"/>
                <w:szCs w:val="22"/>
              </w:rPr>
              <w:t xml:space="preserve">- </w:t>
            </w:r>
            <w:r w:rsidR="00D35950">
              <w:rPr>
                <w:sz w:val="22"/>
                <w:szCs w:val="22"/>
              </w:rPr>
              <w:t xml:space="preserve"> </w:t>
            </w:r>
            <w:r w:rsidR="00534727" w:rsidRPr="001D01B2">
              <w:rPr>
                <w:sz w:val="22"/>
                <w:szCs w:val="22"/>
              </w:rPr>
              <w:t>Wydawanie opinii i składanie wniosków także w innych sprawach związanych</w:t>
            </w:r>
            <w:r w:rsidR="00D35950">
              <w:rPr>
                <w:sz w:val="22"/>
                <w:szCs w:val="22"/>
              </w:rPr>
              <w:t xml:space="preserve">                     </w:t>
            </w:r>
            <w:r w:rsidR="00534727" w:rsidRPr="001D01B2">
              <w:rPr>
                <w:sz w:val="22"/>
                <w:szCs w:val="22"/>
              </w:rPr>
              <w:t xml:space="preserve"> z przedmiotowym zakresem działania Komisji.</w:t>
            </w:r>
          </w:p>
          <w:p w:rsidR="002F3C41" w:rsidRPr="001D01B2" w:rsidRDefault="002F3C41" w:rsidP="00423797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F3C41" w:rsidRPr="00423797" w:rsidRDefault="00534727" w:rsidP="001D01B2">
            <w:pPr>
              <w:spacing w:line="360" w:lineRule="auto"/>
              <w:jc w:val="center"/>
              <w:rPr>
                <w:b/>
              </w:rPr>
            </w:pPr>
            <w:r w:rsidRPr="00423797">
              <w:rPr>
                <w:b/>
              </w:rPr>
              <w:t>na bieżąco</w:t>
            </w:r>
          </w:p>
        </w:tc>
      </w:tr>
    </w:tbl>
    <w:p w:rsidR="00C03C4A" w:rsidRDefault="00C03C4A" w:rsidP="0090076B"/>
    <w:p w:rsidR="00AB14DD" w:rsidRDefault="00AB14DD" w:rsidP="0090076B"/>
    <w:p w:rsidR="0090076B" w:rsidRPr="00340215" w:rsidRDefault="007E4E05" w:rsidP="000B5ABB">
      <w:pPr>
        <w:ind w:left="6381"/>
        <w:jc w:val="right"/>
        <w:rPr>
          <w:b/>
          <w:i/>
        </w:rPr>
      </w:pPr>
      <w:r>
        <w:rPr>
          <w:b/>
          <w:i/>
        </w:rPr>
        <w:t xml:space="preserve">        </w:t>
      </w:r>
      <w:r w:rsidR="00340215" w:rsidRPr="00340215">
        <w:rPr>
          <w:b/>
          <w:i/>
        </w:rPr>
        <w:t>Przewodniczący Komisji</w:t>
      </w:r>
    </w:p>
    <w:p w:rsidR="00340215" w:rsidRPr="00340215" w:rsidRDefault="00340215" w:rsidP="000B5ABB">
      <w:pPr>
        <w:ind w:left="6381"/>
        <w:jc w:val="right"/>
        <w:rPr>
          <w:b/>
          <w:i/>
        </w:rPr>
      </w:pPr>
    </w:p>
    <w:p w:rsidR="00340215" w:rsidRDefault="00AB14DD" w:rsidP="00AB14DD">
      <w:pPr>
        <w:ind w:left="6381"/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="007E4E05">
        <w:rPr>
          <w:b/>
          <w:i/>
        </w:rPr>
        <w:t xml:space="preserve">  </w:t>
      </w:r>
      <w:r w:rsidR="00B04810">
        <w:rPr>
          <w:b/>
          <w:i/>
        </w:rPr>
        <w:t>Grzegorz Widelski</w:t>
      </w:r>
    </w:p>
    <w:p w:rsidR="00D55508" w:rsidRDefault="00D55508" w:rsidP="000B5ABB">
      <w:pPr>
        <w:ind w:left="6381"/>
        <w:jc w:val="right"/>
        <w:rPr>
          <w:b/>
          <w:i/>
        </w:rPr>
      </w:pPr>
    </w:p>
    <w:p w:rsidR="00423797" w:rsidRPr="00C03C4A" w:rsidRDefault="00423797" w:rsidP="001D01B2">
      <w:pPr>
        <w:ind w:left="-567"/>
        <w:rPr>
          <w:b/>
          <w:sz w:val="22"/>
          <w:szCs w:val="22"/>
        </w:rPr>
      </w:pPr>
      <w:r w:rsidRPr="00C03C4A">
        <w:rPr>
          <w:b/>
          <w:sz w:val="22"/>
          <w:szCs w:val="22"/>
        </w:rPr>
        <w:t>Uwagi:</w:t>
      </w:r>
    </w:p>
    <w:p w:rsidR="00423797" w:rsidRPr="00C03C4A" w:rsidRDefault="00423797" w:rsidP="0092318E">
      <w:pPr>
        <w:ind w:left="-567"/>
        <w:jc w:val="both"/>
        <w:rPr>
          <w:sz w:val="22"/>
          <w:szCs w:val="22"/>
        </w:rPr>
      </w:pPr>
      <w:r w:rsidRPr="00C03C4A">
        <w:rPr>
          <w:sz w:val="22"/>
          <w:szCs w:val="22"/>
        </w:rPr>
        <w:t>1. Powyższy plan pracy jest planem ramowym, wyznaczającym główne kierunki działania Komisji.</w:t>
      </w:r>
    </w:p>
    <w:p w:rsidR="00423797" w:rsidRPr="00C03C4A" w:rsidRDefault="00423797" w:rsidP="00D7050D">
      <w:pPr>
        <w:ind w:left="-284" w:hanging="283"/>
        <w:jc w:val="both"/>
        <w:rPr>
          <w:sz w:val="22"/>
          <w:szCs w:val="22"/>
        </w:rPr>
      </w:pPr>
      <w:r w:rsidRPr="00C03C4A">
        <w:rPr>
          <w:sz w:val="22"/>
          <w:szCs w:val="22"/>
        </w:rPr>
        <w:t>2. Powyższy p</w:t>
      </w:r>
      <w:r w:rsidR="00C03C4A">
        <w:rPr>
          <w:sz w:val="22"/>
          <w:szCs w:val="22"/>
        </w:rPr>
        <w:t>l</w:t>
      </w:r>
      <w:r w:rsidRPr="00C03C4A">
        <w:rPr>
          <w:sz w:val="22"/>
          <w:szCs w:val="22"/>
        </w:rPr>
        <w:t xml:space="preserve">an pracy może być rozszerzany, uzupełniany w miarę potrzeb Rady Powiatu </w:t>
      </w:r>
      <w:r w:rsidR="00832095">
        <w:rPr>
          <w:sz w:val="22"/>
          <w:szCs w:val="22"/>
        </w:rPr>
        <w:t>w Lublinie</w:t>
      </w:r>
      <w:r w:rsidRPr="00C03C4A">
        <w:rPr>
          <w:sz w:val="22"/>
          <w:szCs w:val="22"/>
        </w:rPr>
        <w:t xml:space="preserve"> lub</w:t>
      </w:r>
      <w:r w:rsidR="00D7050D">
        <w:rPr>
          <w:sz w:val="22"/>
          <w:szCs w:val="22"/>
        </w:rPr>
        <w:t> z </w:t>
      </w:r>
      <w:r w:rsidRPr="00C03C4A">
        <w:rPr>
          <w:sz w:val="22"/>
          <w:szCs w:val="22"/>
        </w:rPr>
        <w:t>inicjatywy Komisji.</w:t>
      </w:r>
    </w:p>
    <w:p w:rsidR="00423797" w:rsidRPr="00C03C4A" w:rsidRDefault="00423797" w:rsidP="0092318E">
      <w:pPr>
        <w:ind w:left="-567"/>
        <w:jc w:val="both"/>
        <w:rPr>
          <w:sz w:val="22"/>
          <w:szCs w:val="22"/>
        </w:rPr>
      </w:pPr>
      <w:r w:rsidRPr="00C03C4A">
        <w:rPr>
          <w:sz w:val="22"/>
          <w:szCs w:val="22"/>
        </w:rPr>
        <w:t>3. W uzasadnionych przypadkach dopuszcza się zmianę planowanych terminów oraz zagadnień.</w:t>
      </w:r>
    </w:p>
    <w:p w:rsidR="0090076B" w:rsidRPr="00C03C4A" w:rsidRDefault="00423797" w:rsidP="0092318E">
      <w:pPr>
        <w:ind w:left="-567"/>
        <w:jc w:val="both"/>
        <w:rPr>
          <w:sz w:val="22"/>
          <w:szCs w:val="22"/>
        </w:rPr>
      </w:pPr>
      <w:r w:rsidRPr="00C03C4A">
        <w:rPr>
          <w:sz w:val="22"/>
          <w:szCs w:val="22"/>
        </w:rPr>
        <w:t>4. Na spotkania komisji zapraszane będą osoby merytorycznie odpowiedzialne za omawiany</w:t>
      </w:r>
      <w:r w:rsidR="00C03C4A">
        <w:rPr>
          <w:sz w:val="22"/>
          <w:szCs w:val="22"/>
        </w:rPr>
        <w:t xml:space="preserve"> temat.</w:t>
      </w:r>
    </w:p>
    <w:sectPr w:rsidR="0090076B" w:rsidRPr="00C03C4A" w:rsidSect="00340215">
      <w:pgSz w:w="11906" w:h="16838"/>
      <w:pgMar w:top="719" w:right="746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95" w:rsidRDefault="00832095">
      <w:r>
        <w:separator/>
      </w:r>
    </w:p>
  </w:endnote>
  <w:endnote w:type="continuationSeparator" w:id="0">
    <w:p w:rsidR="00832095" w:rsidRDefault="008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95" w:rsidRDefault="00832095">
      <w:r>
        <w:separator/>
      </w:r>
    </w:p>
  </w:footnote>
  <w:footnote w:type="continuationSeparator" w:id="0">
    <w:p w:rsidR="00832095" w:rsidRDefault="0083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422"/>
    <w:multiLevelType w:val="hybridMultilevel"/>
    <w:tmpl w:val="15387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11866"/>
    <w:multiLevelType w:val="hybridMultilevel"/>
    <w:tmpl w:val="7A302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80948"/>
    <w:multiLevelType w:val="hybridMultilevel"/>
    <w:tmpl w:val="9FD420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F67045"/>
    <w:multiLevelType w:val="hybridMultilevel"/>
    <w:tmpl w:val="2E9C83DA"/>
    <w:lvl w:ilvl="0" w:tplc="E450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130F5"/>
    <w:multiLevelType w:val="multilevel"/>
    <w:tmpl w:val="B62E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25F4"/>
    <w:multiLevelType w:val="hybridMultilevel"/>
    <w:tmpl w:val="8D9AE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673300"/>
    <w:multiLevelType w:val="hybridMultilevel"/>
    <w:tmpl w:val="88E42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77479"/>
    <w:multiLevelType w:val="multilevel"/>
    <w:tmpl w:val="B62E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3E5B"/>
    <w:multiLevelType w:val="hybridMultilevel"/>
    <w:tmpl w:val="715C3E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C610B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5201D"/>
    <w:multiLevelType w:val="hybridMultilevel"/>
    <w:tmpl w:val="47AA9F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767CD5"/>
    <w:multiLevelType w:val="multilevel"/>
    <w:tmpl w:val="7C90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0854"/>
    <w:multiLevelType w:val="hybridMultilevel"/>
    <w:tmpl w:val="743EF172"/>
    <w:lvl w:ilvl="0" w:tplc="4034552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54A43"/>
    <w:multiLevelType w:val="hybridMultilevel"/>
    <w:tmpl w:val="7F6A63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ED4D74"/>
    <w:multiLevelType w:val="multilevel"/>
    <w:tmpl w:val="B62E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480AFA"/>
    <w:multiLevelType w:val="multilevel"/>
    <w:tmpl w:val="B62E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8017C3"/>
    <w:multiLevelType w:val="hybridMultilevel"/>
    <w:tmpl w:val="AF8AED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8733F"/>
    <w:multiLevelType w:val="hybridMultilevel"/>
    <w:tmpl w:val="FE4EA9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453C97"/>
    <w:multiLevelType w:val="hybridMultilevel"/>
    <w:tmpl w:val="7046A0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33FA4"/>
    <w:multiLevelType w:val="multilevel"/>
    <w:tmpl w:val="5E38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E438B"/>
    <w:multiLevelType w:val="multilevel"/>
    <w:tmpl w:val="77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F33DE"/>
    <w:multiLevelType w:val="hybridMultilevel"/>
    <w:tmpl w:val="82C6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ECD8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5D01AF"/>
    <w:multiLevelType w:val="hybridMultilevel"/>
    <w:tmpl w:val="90FCB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E29FB"/>
    <w:multiLevelType w:val="hybridMultilevel"/>
    <w:tmpl w:val="5E382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22"/>
  </w:num>
  <w:num w:numId="15">
    <w:abstractNumId w:val="18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 w:numId="20">
    <w:abstractNumId w:val="16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70F"/>
    <w:rsid w:val="00020012"/>
    <w:rsid w:val="00020573"/>
    <w:rsid w:val="000439EC"/>
    <w:rsid w:val="00065ADD"/>
    <w:rsid w:val="00066963"/>
    <w:rsid w:val="000774F1"/>
    <w:rsid w:val="000B5ABB"/>
    <w:rsid w:val="000B5B07"/>
    <w:rsid w:val="000D28C9"/>
    <w:rsid w:val="001002D8"/>
    <w:rsid w:val="00104C84"/>
    <w:rsid w:val="001414DB"/>
    <w:rsid w:val="00177C1D"/>
    <w:rsid w:val="00196571"/>
    <w:rsid w:val="001D01B2"/>
    <w:rsid w:val="002044D9"/>
    <w:rsid w:val="0022210F"/>
    <w:rsid w:val="00252B92"/>
    <w:rsid w:val="0028268C"/>
    <w:rsid w:val="00290DE4"/>
    <w:rsid w:val="002E2D7E"/>
    <w:rsid w:val="002F3C41"/>
    <w:rsid w:val="00304C5C"/>
    <w:rsid w:val="00324765"/>
    <w:rsid w:val="00331B6C"/>
    <w:rsid w:val="00332163"/>
    <w:rsid w:val="00340215"/>
    <w:rsid w:val="00344565"/>
    <w:rsid w:val="00346404"/>
    <w:rsid w:val="003F5420"/>
    <w:rsid w:val="00423797"/>
    <w:rsid w:val="004462C6"/>
    <w:rsid w:val="0045681B"/>
    <w:rsid w:val="004A1CBF"/>
    <w:rsid w:val="004B2928"/>
    <w:rsid w:val="004C4800"/>
    <w:rsid w:val="004E335B"/>
    <w:rsid w:val="005243D8"/>
    <w:rsid w:val="00534727"/>
    <w:rsid w:val="005716BA"/>
    <w:rsid w:val="005A031D"/>
    <w:rsid w:val="005B6D01"/>
    <w:rsid w:val="005D753F"/>
    <w:rsid w:val="005F0E1D"/>
    <w:rsid w:val="006235D1"/>
    <w:rsid w:val="00624595"/>
    <w:rsid w:val="00633F2C"/>
    <w:rsid w:val="00651062"/>
    <w:rsid w:val="006A2778"/>
    <w:rsid w:val="006C4573"/>
    <w:rsid w:val="006E6E91"/>
    <w:rsid w:val="006F2790"/>
    <w:rsid w:val="006F2D89"/>
    <w:rsid w:val="006F4585"/>
    <w:rsid w:val="00766608"/>
    <w:rsid w:val="007D6302"/>
    <w:rsid w:val="007D7982"/>
    <w:rsid w:val="007E4E05"/>
    <w:rsid w:val="00826484"/>
    <w:rsid w:val="00832095"/>
    <w:rsid w:val="008338F7"/>
    <w:rsid w:val="0086764D"/>
    <w:rsid w:val="008D3FC1"/>
    <w:rsid w:val="008E29CF"/>
    <w:rsid w:val="0090076B"/>
    <w:rsid w:val="00900F29"/>
    <w:rsid w:val="009074CB"/>
    <w:rsid w:val="0092318E"/>
    <w:rsid w:val="00931596"/>
    <w:rsid w:val="00947AD1"/>
    <w:rsid w:val="009501C1"/>
    <w:rsid w:val="00980DB1"/>
    <w:rsid w:val="00983756"/>
    <w:rsid w:val="009B5D5B"/>
    <w:rsid w:val="009C5397"/>
    <w:rsid w:val="00A012D7"/>
    <w:rsid w:val="00A136CF"/>
    <w:rsid w:val="00A1600C"/>
    <w:rsid w:val="00A222F8"/>
    <w:rsid w:val="00A30F19"/>
    <w:rsid w:val="00A33F9C"/>
    <w:rsid w:val="00A63AA7"/>
    <w:rsid w:val="00A85D9F"/>
    <w:rsid w:val="00AA43CD"/>
    <w:rsid w:val="00AB14DD"/>
    <w:rsid w:val="00AE22F3"/>
    <w:rsid w:val="00AE2F37"/>
    <w:rsid w:val="00AE42DB"/>
    <w:rsid w:val="00B03372"/>
    <w:rsid w:val="00B04810"/>
    <w:rsid w:val="00B17717"/>
    <w:rsid w:val="00B97408"/>
    <w:rsid w:val="00BA54FD"/>
    <w:rsid w:val="00BC41D9"/>
    <w:rsid w:val="00BD2CD4"/>
    <w:rsid w:val="00BE3C38"/>
    <w:rsid w:val="00BF4DB9"/>
    <w:rsid w:val="00C03C4A"/>
    <w:rsid w:val="00C07624"/>
    <w:rsid w:val="00C150A1"/>
    <w:rsid w:val="00C77BD7"/>
    <w:rsid w:val="00C80E88"/>
    <w:rsid w:val="00C80F8F"/>
    <w:rsid w:val="00C8150A"/>
    <w:rsid w:val="00CA2886"/>
    <w:rsid w:val="00CC785B"/>
    <w:rsid w:val="00CD16E9"/>
    <w:rsid w:val="00CE37AB"/>
    <w:rsid w:val="00CE6A27"/>
    <w:rsid w:val="00D0529B"/>
    <w:rsid w:val="00D1099C"/>
    <w:rsid w:val="00D237F9"/>
    <w:rsid w:val="00D3292A"/>
    <w:rsid w:val="00D34C66"/>
    <w:rsid w:val="00D35950"/>
    <w:rsid w:val="00D468C9"/>
    <w:rsid w:val="00D52F50"/>
    <w:rsid w:val="00D548F0"/>
    <w:rsid w:val="00D55508"/>
    <w:rsid w:val="00D627A3"/>
    <w:rsid w:val="00D7050D"/>
    <w:rsid w:val="00D8616F"/>
    <w:rsid w:val="00DA3EB6"/>
    <w:rsid w:val="00E07FE8"/>
    <w:rsid w:val="00E34D30"/>
    <w:rsid w:val="00E6567F"/>
    <w:rsid w:val="00E678B9"/>
    <w:rsid w:val="00E9323F"/>
    <w:rsid w:val="00EC3697"/>
    <w:rsid w:val="00F4515F"/>
    <w:rsid w:val="00F67233"/>
    <w:rsid w:val="00F802E1"/>
    <w:rsid w:val="00FE470F"/>
    <w:rsid w:val="00FE4921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395A9-8C59-4FFF-86E3-F303A07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D7E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2E2D7E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D7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099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5D753F"/>
    <w:rPr>
      <w:sz w:val="2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D753F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5D75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753F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5D753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rsid w:val="005D753F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ppp</dc:creator>
  <cp:lastModifiedBy>Dorota Szewczyk</cp:lastModifiedBy>
  <cp:revision>6</cp:revision>
  <cp:lastPrinted>2020-02-14T14:19:00Z</cp:lastPrinted>
  <dcterms:created xsi:type="dcterms:W3CDTF">2021-01-15T14:44:00Z</dcterms:created>
  <dcterms:modified xsi:type="dcterms:W3CDTF">2022-01-19T12:39:00Z</dcterms:modified>
</cp:coreProperties>
</file>