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F39" w14:textId="77777777" w:rsidR="009C2F02" w:rsidRPr="00B932F7" w:rsidRDefault="009C2F02" w:rsidP="00862DF2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B932F7">
        <w:rPr>
          <w:rFonts w:ascii="Arial" w:hAnsi="Arial" w:cs="Arial"/>
        </w:rPr>
        <w:tab/>
      </w:r>
      <w:r w:rsidRPr="00B932F7">
        <w:rPr>
          <w:rFonts w:ascii="Arial" w:hAnsi="Arial" w:cs="Arial"/>
        </w:rPr>
        <w:tab/>
      </w:r>
      <w:r w:rsidRPr="00B932F7">
        <w:rPr>
          <w:rFonts w:ascii="Arial" w:hAnsi="Arial" w:cs="Arial"/>
        </w:rPr>
        <w:tab/>
      </w:r>
      <w:r w:rsidRPr="00B932F7">
        <w:rPr>
          <w:rFonts w:ascii="Arial" w:hAnsi="Arial" w:cs="Arial"/>
          <w:b/>
        </w:rPr>
        <w:t xml:space="preserve">                               Uzasadnienie </w:t>
      </w:r>
    </w:p>
    <w:p w14:paraId="555EE47B" w14:textId="7D3F0C04" w:rsidR="009C2F02" w:rsidRPr="00B932F7" w:rsidRDefault="009C2F02" w:rsidP="009C2F02">
      <w:pPr>
        <w:jc w:val="both"/>
        <w:rPr>
          <w:rFonts w:ascii="Arial" w:hAnsi="Arial" w:cs="Arial"/>
          <w:b/>
        </w:rPr>
      </w:pPr>
      <w:r w:rsidRPr="00B932F7">
        <w:rPr>
          <w:rFonts w:ascii="Arial" w:hAnsi="Arial" w:cs="Arial"/>
          <w:b/>
        </w:rPr>
        <w:t xml:space="preserve">do uchwały Rady Powiatu w Lublinie w sprawie powołania Rady Społecznej </w:t>
      </w:r>
      <w:r w:rsidR="00DC5D7C" w:rsidRPr="00B932F7">
        <w:rPr>
          <w:rFonts w:ascii="Arial" w:hAnsi="Arial" w:cs="Arial"/>
          <w:b/>
        </w:rPr>
        <w:t xml:space="preserve">                   </w:t>
      </w:r>
      <w:r w:rsidR="001E5209">
        <w:rPr>
          <w:rFonts w:ascii="Arial" w:hAnsi="Arial" w:cs="Arial"/>
          <w:b/>
        </w:rPr>
        <w:t xml:space="preserve">      </w:t>
      </w:r>
      <w:r w:rsidR="00DC5D7C" w:rsidRPr="00B932F7">
        <w:rPr>
          <w:rFonts w:ascii="Arial" w:hAnsi="Arial" w:cs="Arial"/>
          <w:b/>
        </w:rPr>
        <w:t xml:space="preserve">    </w:t>
      </w:r>
      <w:r w:rsidR="001E5209">
        <w:rPr>
          <w:rFonts w:ascii="Arial" w:hAnsi="Arial" w:cs="Arial"/>
          <w:b/>
        </w:rPr>
        <w:t xml:space="preserve">w </w:t>
      </w:r>
      <w:r w:rsidR="003A4047" w:rsidRPr="00B932F7">
        <w:rPr>
          <w:rFonts w:ascii="Arial" w:hAnsi="Arial" w:cs="Arial"/>
          <w:b/>
        </w:rPr>
        <w:t>Samodzielnym Publicznym Zakładzie Opieki Zdrowotnej w Bychawie.</w:t>
      </w:r>
    </w:p>
    <w:p w14:paraId="3470140F" w14:textId="20D6A070" w:rsidR="00C57C4A" w:rsidRPr="00B932F7" w:rsidRDefault="009C2F02" w:rsidP="000C2F49">
      <w:pPr>
        <w:spacing w:line="360" w:lineRule="auto"/>
        <w:ind w:firstLine="708"/>
        <w:jc w:val="both"/>
        <w:rPr>
          <w:rFonts w:ascii="Arial" w:hAnsi="Arial" w:cs="Arial"/>
        </w:rPr>
      </w:pPr>
      <w:r w:rsidRPr="00B932F7">
        <w:rPr>
          <w:rFonts w:ascii="Arial" w:hAnsi="Arial" w:cs="Arial"/>
        </w:rPr>
        <w:t xml:space="preserve">  </w:t>
      </w:r>
      <w:r w:rsidR="00C57C4A" w:rsidRPr="00B932F7">
        <w:rPr>
          <w:rFonts w:ascii="Arial" w:hAnsi="Arial" w:cs="Arial"/>
        </w:rPr>
        <w:t>Rada Społeczna jest instytucją inicjującą i opiniodawczą podmiotu, który utworzył zakład, oraz organem doradczym kierownika publicznego zakładu opieki zdrowotnej</w:t>
      </w:r>
      <w:r w:rsidR="007816B6" w:rsidRPr="00B932F7">
        <w:rPr>
          <w:rFonts w:ascii="Arial" w:hAnsi="Arial" w:cs="Arial"/>
        </w:rPr>
        <w:t>.</w:t>
      </w:r>
      <w:r w:rsidR="00C57C4A" w:rsidRPr="00B932F7">
        <w:rPr>
          <w:rFonts w:ascii="Arial" w:hAnsi="Arial" w:cs="Arial"/>
        </w:rPr>
        <w:t xml:space="preserve"> </w:t>
      </w:r>
      <w:r w:rsidR="001E5209">
        <w:rPr>
          <w:rFonts w:ascii="Arial" w:hAnsi="Arial" w:cs="Arial"/>
        </w:rPr>
        <w:t xml:space="preserve">                            </w:t>
      </w:r>
      <w:r w:rsidRPr="00B932F7">
        <w:rPr>
          <w:rFonts w:ascii="Arial" w:hAnsi="Arial" w:cs="Arial"/>
        </w:rPr>
        <w:t xml:space="preserve">W związku z </w:t>
      </w:r>
      <w:r w:rsidR="008E1578" w:rsidRPr="00B932F7">
        <w:rPr>
          <w:rFonts w:ascii="Arial" w:hAnsi="Arial" w:cs="Arial"/>
        </w:rPr>
        <w:t>zakończen</w:t>
      </w:r>
      <w:r w:rsidR="008E1578">
        <w:rPr>
          <w:rFonts w:ascii="Arial" w:hAnsi="Arial" w:cs="Arial"/>
        </w:rPr>
        <w:t>iem</w:t>
      </w:r>
      <w:r w:rsidRPr="00B932F7">
        <w:rPr>
          <w:rFonts w:ascii="Arial" w:hAnsi="Arial" w:cs="Arial"/>
        </w:rPr>
        <w:t xml:space="preserve"> </w:t>
      </w:r>
      <w:r w:rsidR="008E1578">
        <w:rPr>
          <w:rFonts w:ascii="Arial" w:hAnsi="Arial" w:cs="Arial"/>
        </w:rPr>
        <w:t xml:space="preserve">w dniu </w:t>
      </w:r>
      <w:r w:rsidR="008E1578" w:rsidRPr="00B932F7">
        <w:rPr>
          <w:rFonts w:ascii="Arial" w:hAnsi="Arial" w:cs="Arial"/>
        </w:rPr>
        <w:t>25 kwietnia 2022 r.</w:t>
      </w:r>
      <w:r w:rsidR="008E1578">
        <w:rPr>
          <w:rFonts w:ascii="Arial" w:hAnsi="Arial" w:cs="Arial"/>
        </w:rPr>
        <w:t xml:space="preserve"> </w:t>
      </w:r>
      <w:r w:rsidRPr="00B932F7">
        <w:rPr>
          <w:rFonts w:ascii="Arial" w:hAnsi="Arial" w:cs="Arial"/>
        </w:rPr>
        <w:t>kadencj</w:t>
      </w:r>
      <w:r w:rsidR="008649BE">
        <w:rPr>
          <w:rFonts w:ascii="Arial" w:hAnsi="Arial" w:cs="Arial"/>
        </w:rPr>
        <w:t>i</w:t>
      </w:r>
      <w:r w:rsidR="00420C8E" w:rsidRPr="00B932F7">
        <w:rPr>
          <w:rFonts w:ascii="Arial" w:hAnsi="Arial" w:cs="Arial"/>
        </w:rPr>
        <w:t xml:space="preserve"> Rady Społecznej </w:t>
      </w:r>
      <w:r w:rsidR="001E5209">
        <w:rPr>
          <w:rFonts w:ascii="Arial" w:hAnsi="Arial" w:cs="Arial"/>
        </w:rPr>
        <w:t xml:space="preserve">                                        w</w:t>
      </w:r>
      <w:r w:rsidR="00420C8E" w:rsidRPr="00B932F7">
        <w:rPr>
          <w:rFonts w:ascii="Arial" w:hAnsi="Arial" w:cs="Arial"/>
        </w:rPr>
        <w:t xml:space="preserve"> </w:t>
      </w:r>
      <w:r w:rsidR="003A4047" w:rsidRPr="00B932F7">
        <w:rPr>
          <w:rFonts w:ascii="Arial" w:hAnsi="Arial" w:cs="Arial"/>
        </w:rPr>
        <w:t>Samodzielnym Publicznym Zakładzie Opieki Zdrowotnej w Bychawie</w:t>
      </w:r>
      <w:r w:rsidR="009C32D2" w:rsidRPr="00B932F7">
        <w:rPr>
          <w:rFonts w:ascii="Arial" w:hAnsi="Arial" w:cs="Arial"/>
        </w:rPr>
        <w:t xml:space="preserve">, zachodzi konieczność ustalenia nowego składu </w:t>
      </w:r>
      <w:r w:rsidR="00C57C4A" w:rsidRPr="00B932F7">
        <w:rPr>
          <w:rFonts w:ascii="Arial" w:hAnsi="Arial" w:cs="Arial"/>
        </w:rPr>
        <w:t xml:space="preserve">rady </w:t>
      </w:r>
      <w:r w:rsidR="009C32D2" w:rsidRPr="00B932F7">
        <w:rPr>
          <w:rFonts w:ascii="Arial" w:hAnsi="Arial" w:cs="Arial"/>
        </w:rPr>
        <w:t>oraz powołania w/w organu.</w:t>
      </w:r>
      <w:r w:rsidR="000C2F49">
        <w:rPr>
          <w:rFonts w:ascii="Arial" w:hAnsi="Arial" w:cs="Arial"/>
        </w:rPr>
        <w:tab/>
      </w:r>
      <w:r w:rsidR="000C2F49">
        <w:rPr>
          <w:rFonts w:ascii="Arial" w:hAnsi="Arial" w:cs="Arial"/>
        </w:rPr>
        <w:tab/>
      </w:r>
      <w:r w:rsidR="000C2F49">
        <w:rPr>
          <w:rFonts w:ascii="Arial" w:hAnsi="Arial" w:cs="Arial"/>
        </w:rPr>
        <w:tab/>
      </w:r>
      <w:r w:rsidR="000C2F49">
        <w:rPr>
          <w:rFonts w:ascii="Arial" w:hAnsi="Arial" w:cs="Arial"/>
        </w:rPr>
        <w:tab/>
      </w:r>
      <w:r w:rsidR="000C2F49">
        <w:rPr>
          <w:rFonts w:ascii="Arial" w:hAnsi="Arial" w:cs="Arial"/>
        </w:rPr>
        <w:tab/>
      </w:r>
      <w:r w:rsidR="00C57C4A" w:rsidRPr="00B932F7">
        <w:rPr>
          <w:rFonts w:ascii="Arial" w:hAnsi="Arial" w:cs="Arial"/>
        </w:rPr>
        <w:t xml:space="preserve"> Zgodnie z art. 48 </w:t>
      </w:r>
      <w:r w:rsidR="00377E49">
        <w:rPr>
          <w:rFonts w:ascii="Arial" w:hAnsi="Arial" w:cs="Arial"/>
        </w:rPr>
        <w:t>ust.</w:t>
      </w:r>
      <w:r w:rsidR="00C57C4A" w:rsidRPr="00B932F7">
        <w:rPr>
          <w:rFonts w:ascii="Arial" w:hAnsi="Arial" w:cs="Arial"/>
        </w:rPr>
        <w:t xml:space="preserve"> 5 i ust. 6</w:t>
      </w:r>
      <w:r w:rsidR="00B932F7">
        <w:rPr>
          <w:rFonts w:ascii="Arial" w:hAnsi="Arial" w:cs="Arial"/>
        </w:rPr>
        <w:t xml:space="preserve"> </w:t>
      </w:r>
      <w:r w:rsidR="00A40458">
        <w:rPr>
          <w:rFonts w:ascii="Arial" w:hAnsi="Arial" w:cs="Arial"/>
        </w:rPr>
        <w:t>pkt 2 lit</w:t>
      </w:r>
      <w:r w:rsidR="002E3587">
        <w:rPr>
          <w:rFonts w:ascii="Arial" w:hAnsi="Arial" w:cs="Arial"/>
        </w:rPr>
        <w:t>.</w:t>
      </w:r>
      <w:r w:rsidR="00A40458">
        <w:rPr>
          <w:rFonts w:ascii="Arial" w:hAnsi="Arial" w:cs="Arial"/>
        </w:rPr>
        <w:t xml:space="preserve"> </w:t>
      </w:r>
      <w:r w:rsidR="00C57C4A" w:rsidRPr="00B932F7">
        <w:rPr>
          <w:rFonts w:ascii="Arial" w:hAnsi="Arial" w:cs="Arial"/>
        </w:rPr>
        <w:t>a</w:t>
      </w:r>
      <w:r w:rsidR="00771F97">
        <w:rPr>
          <w:rFonts w:ascii="Arial" w:hAnsi="Arial" w:cs="Arial"/>
        </w:rPr>
        <w:t>)</w:t>
      </w:r>
      <w:r w:rsidR="00C57C4A" w:rsidRPr="00B932F7">
        <w:rPr>
          <w:rFonts w:ascii="Arial" w:hAnsi="Arial" w:cs="Arial"/>
        </w:rPr>
        <w:t xml:space="preserve"> </w:t>
      </w:r>
      <w:proofErr w:type="spellStart"/>
      <w:r w:rsidR="00C57C4A" w:rsidRPr="00B932F7">
        <w:rPr>
          <w:rFonts w:ascii="Arial" w:hAnsi="Arial" w:cs="Arial"/>
        </w:rPr>
        <w:t>tiret</w:t>
      </w:r>
      <w:proofErr w:type="spellEnd"/>
      <w:r w:rsidR="00C57C4A" w:rsidRPr="00B932F7">
        <w:rPr>
          <w:rFonts w:ascii="Arial" w:hAnsi="Arial" w:cs="Arial"/>
        </w:rPr>
        <w:t xml:space="preserve"> drugie i lit. b</w:t>
      </w:r>
      <w:r w:rsidR="00771F97">
        <w:rPr>
          <w:rFonts w:ascii="Arial" w:hAnsi="Arial" w:cs="Arial"/>
        </w:rPr>
        <w:t>)</w:t>
      </w:r>
      <w:r w:rsidR="00C57C4A" w:rsidRPr="00B932F7">
        <w:rPr>
          <w:rFonts w:ascii="Arial" w:hAnsi="Arial" w:cs="Arial"/>
        </w:rPr>
        <w:t xml:space="preserve"> </w:t>
      </w:r>
      <w:proofErr w:type="spellStart"/>
      <w:r w:rsidR="00C57C4A" w:rsidRPr="00B932F7">
        <w:rPr>
          <w:rFonts w:ascii="Arial" w:hAnsi="Arial" w:cs="Arial"/>
        </w:rPr>
        <w:t>tiret</w:t>
      </w:r>
      <w:proofErr w:type="spellEnd"/>
      <w:r w:rsidR="00C57C4A" w:rsidRPr="00B932F7">
        <w:rPr>
          <w:rFonts w:ascii="Arial" w:hAnsi="Arial" w:cs="Arial"/>
        </w:rPr>
        <w:t xml:space="preserve"> pierwsze i drugie ustaw</w:t>
      </w:r>
      <w:r w:rsidR="00172500">
        <w:rPr>
          <w:rFonts w:ascii="Arial" w:hAnsi="Arial" w:cs="Arial"/>
        </w:rPr>
        <w:t>y</w:t>
      </w:r>
      <w:r w:rsidR="00C57C4A" w:rsidRPr="00B932F7">
        <w:rPr>
          <w:rFonts w:ascii="Arial" w:hAnsi="Arial" w:cs="Arial"/>
        </w:rPr>
        <w:t xml:space="preserve"> z dnia 15 kwietnia 2011 r. o</w:t>
      </w:r>
      <w:r w:rsidR="002154FB">
        <w:rPr>
          <w:rFonts w:ascii="Arial" w:hAnsi="Arial" w:cs="Arial"/>
        </w:rPr>
        <w:t> </w:t>
      </w:r>
      <w:r w:rsidR="00C57C4A" w:rsidRPr="00B932F7">
        <w:rPr>
          <w:rFonts w:ascii="Arial" w:hAnsi="Arial" w:cs="Arial"/>
        </w:rPr>
        <w:t>działalności leczniczej (Dz. U. z 20</w:t>
      </w:r>
      <w:r w:rsidR="000F4CE9" w:rsidRPr="00B932F7">
        <w:rPr>
          <w:rFonts w:ascii="Arial" w:hAnsi="Arial" w:cs="Arial"/>
        </w:rPr>
        <w:t>22</w:t>
      </w:r>
      <w:r w:rsidR="00C57C4A" w:rsidRPr="00B932F7">
        <w:rPr>
          <w:rFonts w:ascii="Arial" w:hAnsi="Arial" w:cs="Arial"/>
        </w:rPr>
        <w:t xml:space="preserve"> r. poz. </w:t>
      </w:r>
      <w:r w:rsidR="000F4CE9" w:rsidRPr="00B932F7">
        <w:rPr>
          <w:rFonts w:ascii="Arial" w:hAnsi="Arial" w:cs="Arial"/>
        </w:rPr>
        <w:t>633</w:t>
      </w:r>
      <w:r w:rsidR="00C75F04">
        <w:rPr>
          <w:rFonts w:ascii="Arial" w:hAnsi="Arial" w:cs="Arial"/>
        </w:rPr>
        <w:t xml:space="preserve"> i 655</w:t>
      </w:r>
      <w:r w:rsidR="00C57C4A" w:rsidRPr="00B932F7">
        <w:rPr>
          <w:rFonts w:ascii="Arial" w:hAnsi="Arial" w:cs="Arial"/>
        </w:rPr>
        <w:t>)</w:t>
      </w:r>
      <w:r w:rsidR="000C2F49">
        <w:rPr>
          <w:rFonts w:ascii="Arial" w:hAnsi="Arial" w:cs="Arial"/>
        </w:rPr>
        <w:t xml:space="preserve">                         </w:t>
      </w:r>
      <w:r w:rsidR="00C57C4A" w:rsidRPr="00B932F7">
        <w:rPr>
          <w:rFonts w:ascii="Arial" w:hAnsi="Arial" w:cs="Arial"/>
        </w:rPr>
        <w:t xml:space="preserve"> w skład Rady Społecznej wchodzą:</w:t>
      </w:r>
    </w:p>
    <w:p w14:paraId="4ABE40F7" w14:textId="77777777" w:rsidR="00C57C4A" w:rsidRPr="00B932F7" w:rsidRDefault="00C57C4A" w:rsidP="000F4CE9">
      <w:pPr>
        <w:spacing w:line="360" w:lineRule="auto"/>
        <w:jc w:val="both"/>
        <w:rPr>
          <w:rFonts w:ascii="Arial" w:hAnsi="Arial" w:cs="Arial"/>
        </w:rPr>
      </w:pPr>
      <w:r w:rsidRPr="00B932F7">
        <w:rPr>
          <w:rFonts w:ascii="Arial" w:hAnsi="Arial" w:cs="Arial"/>
        </w:rPr>
        <w:t>- przedstawiciel Zarządu Powiatu w Lublinie,</w:t>
      </w:r>
    </w:p>
    <w:p w14:paraId="7FCF2270" w14:textId="77777777" w:rsidR="00C57C4A" w:rsidRPr="00B932F7" w:rsidRDefault="00C57C4A" w:rsidP="000F4CE9">
      <w:pPr>
        <w:spacing w:line="360" w:lineRule="auto"/>
        <w:jc w:val="both"/>
        <w:rPr>
          <w:rFonts w:ascii="Arial" w:hAnsi="Arial" w:cs="Arial"/>
        </w:rPr>
      </w:pPr>
      <w:r w:rsidRPr="00B932F7">
        <w:rPr>
          <w:rFonts w:ascii="Arial" w:hAnsi="Arial" w:cs="Arial"/>
        </w:rPr>
        <w:t>- przedstawiciel Wojewody Lubelskiego,</w:t>
      </w:r>
    </w:p>
    <w:p w14:paraId="0908B446" w14:textId="64D5BE41" w:rsidR="000F4CE9" w:rsidRPr="00B932F7" w:rsidRDefault="00C57C4A" w:rsidP="000F4CE9">
      <w:pPr>
        <w:spacing w:line="360" w:lineRule="auto"/>
        <w:jc w:val="both"/>
        <w:rPr>
          <w:rFonts w:ascii="Arial" w:hAnsi="Arial" w:cs="Arial"/>
        </w:rPr>
      </w:pPr>
      <w:r w:rsidRPr="00B932F7">
        <w:rPr>
          <w:rFonts w:ascii="Arial" w:hAnsi="Arial" w:cs="Arial"/>
        </w:rPr>
        <w:t>-</w:t>
      </w:r>
      <w:r w:rsidR="000C2F49">
        <w:rPr>
          <w:rFonts w:ascii="Arial" w:hAnsi="Arial" w:cs="Arial"/>
        </w:rPr>
        <w:t xml:space="preserve"> </w:t>
      </w:r>
      <w:r w:rsidRPr="00B932F7">
        <w:rPr>
          <w:rFonts w:ascii="Arial" w:hAnsi="Arial" w:cs="Arial"/>
        </w:rPr>
        <w:t>przedstawiciele Rady Powiatu w Lublinie.</w:t>
      </w:r>
      <w:r w:rsidRPr="00B932F7">
        <w:rPr>
          <w:rFonts w:ascii="Arial" w:hAnsi="Arial" w:cs="Arial"/>
        </w:rPr>
        <w:tab/>
      </w:r>
    </w:p>
    <w:p w14:paraId="4869134E" w14:textId="4FDDCF77" w:rsidR="00F60D55" w:rsidRPr="00B932F7" w:rsidRDefault="00C57C4A" w:rsidP="000F4CE9">
      <w:pPr>
        <w:spacing w:line="360" w:lineRule="auto"/>
        <w:jc w:val="both"/>
        <w:rPr>
          <w:rFonts w:ascii="Arial" w:hAnsi="Arial" w:cs="Arial"/>
        </w:rPr>
      </w:pPr>
      <w:r w:rsidRPr="00B932F7">
        <w:rPr>
          <w:rFonts w:ascii="Arial" w:hAnsi="Arial" w:cs="Arial"/>
        </w:rPr>
        <w:tab/>
      </w:r>
      <w:r w:rsidR="00F60D55" w:rsidRPr="00B932F7">
        <w:rPr>
          <w:rFonts w:ascii="Arial" w:hAnsi="Arial" w:cs="Arial"/>
        </w:rPr>
        <w:t>W związku z powyższym podjęcie uchwały uważa się za zasadne.</w:t>
      </w:r>
    </w:p>
    <w:p w14:paraId="0216717B" w14:textId="77777777" w:rsidR="00F60D55" w:rsidRPr="00B932F7" w:rsidRDefault="00F60D55" w:rsidP="00420C8E">
      <w:pPr>
        <w:jc w:val="both"/>
        <w:rPr>
          <w:rFonts w:ascii="Arial" w:hAnsi="Arial" w:cs="Arial"/>
        </w:rPr>
      </w:pPr>
    </w:p>
    <w:p w14:paraId="320C1C81" w14:textId="77777777" w:rsidR="009C2F02" w:rsidRPr="00B932F7" w:rsidRDefault="009C2F02" w:rsidP="009C2F02">
      <w:pPr>
        <w:jc w:val="both"/>
        <w:rPr>
          <w:rFonts w:ascii="Arial" w:hAnsi="Arial" w:cs="Arial"/>
          <w:b/>
          <w:bCs/>
        </w:rPr>
      </w:pPr>
    </w:p>
    <w:p w14:paraId="15AE49C6" w14:textId="77777777" w:rsidR="009C2F02" w:rsidRPr="00B932F7" w:rsidRDefault="009C2F02" w:rsidP="009C2F02">
      <w:pPr>
        <w:jc w:val="both"/>
        <w:rPr>
          <w:rFonts w:ascii="Arial" w:hAnsi="Arial" w:cs="Arial"/>
        </w:rPr>
      </w:pPr>
    </w:p>
    <w:p w14:paraId="5A50F14B" w14:textId="77777777" w:rsidR="009C2F02" w:rsidRPr="00B932F7" w:rsidRDefault="009C2F02" w:rsidP="009C2F02">
      <w:pPr>
        <w:rPr>
          <w:rFonts w:ascii="Arial" w:hAnsi="Arial" w:cs="Arial"/>
        </w:rPr>
      </w:pPr>
    </w:p>
    <w:p w14:paraId="6E45A535" w14:textId="77777777" w:rsidR="009C2F02" w:rsidRPr="00B932F7" w:rsidRDefault="009C2F02" w:rsidP="009C2F02">
      <w:pPr>
        <w:rPr>
          <w:rFonts w:ascii="Arial" w:hAnsi="Arial" w:cs="Arial"/>
        </w:rPr>
      </w:pPr>
    </w:p>
    <w:p w14:paraId="00DFCFBA" w14:textId="77777777" w:rsidR="009C2F02" w:rsidRPr="00B932F7" w:rsidRDefault="009C2F02" w:rsidP="009C2F02">
      <w:pPr>
        <w:rPr>
          <w:rFonts w:ascii="Arial" w:hAnsi="Arial" w:cs="Arial"/>
        </w:rPr>
      </w:pPr>
    </w:p>
    <w:p w14:paraId="2530D496" w14:textId="77777777" w:rsidR="009C2F02" w:rsidRPr="00B932F7" w:rsidRDefault="009C2F02" w:rsidP="009C2F02">
      <w:pPr>
        <w:rPr>
          <w:rFonts w:ascii="Arial" w:hAnsi="Arial" w:cs="Arial"/>
        </w:rPr>
      </w:pPr>
    </w:p>
    <w:p w14:paraId="5D5832F1" w14:textId="77777777" w:rsidR="009C2F02" w:rsidRPr="00B932F7" w:rsidRDefault="009C2F02" w:rsidP="009C2F02">
      <w:pPr>
        <w:rPr>
          <w:rFonts w:ascii="Arial" w:hAnsi="Arial" w:cs="Arial"/>
        </w:rPr>
      </w:pPr>
    </w:p>
    <w:p w14:paraId="1BA73297" w14:textId="77777777" w:rsidR="009C2F02" w:rsidRPr="00B932F7" w:rsidRDefault="009C2F02" w:rsidP="009C2F02">
      <w:pPr>
        <w:rPr>
          <w:rFonts w:ascii="Arial" w:hAnsi="Arial" w:cs="Arial"/>
        </w:rPr>
      </w:pPr>
    </w:p>
    <w:p w14:paraId="784C7D5B" w14:textId="77777777" w:rsidR="009C2F02" w:rsidRPr="00B932F7" w:rsidRDefault="009C2F02" w:rsidP="009C2F02">
      <w:pPr>
        <w:rPr>
          <w:rFonts w:ascii="Arial" w:hAnsi="Arial" w:cs="Arial"/>
        </w:rPr>
      </w:pPr>
    </w:p>
    <w:p w14:paraId="2971F63C" w14:textId="77777777" w:rsidR="009C2F02" w:rsidRPr="00B932F7" w:rsidRDefault="009C2F02" w:rsidP="009C2F02">
      <w:pPr>
        <w:rPr>
          <w:rFonts w:ascii="Arial" w:hAnsi="Arial" w:cs="Arial"/>
        </w:rPr>
      </w:pPr>
    </w:p>
    <w:p w14:paraId="14001E1D" w14:textId="77777777" w:rsidR="009C2F02" w:rsidRPr="00B932F7" w:rsidRDefault="009C2F02" w:rsidP="009C2F02">
      <w:pPr>
        <w:rPr>
          <w:rFonts w:ascii="Arial" w:hAnsi="Arial" w:cs="Arial"/>
        </w:rPr>
      </w:pPr>
    </w:p>
    <w:p w14:paraId="638FE87E" w14:textId="77777777" w:rsidR="009C2F02" w:rsidRPr="00B932F7" w:rsidRDefault="009C2F02" w:rsidP="009C2F02">
      <w:pPr>
        <w:rPr>
          <w:rFonts w:ascii="Arial" w:hAnsi="Arial" w:cs="Arial"/>
        </w:rPr>
      </w:pPr>
    </w:p>
    <w:p w14:paraId="22D71F30" w14:textId="77777777" w:rsidR="009C2F02" w:rsidRPr="00B932F7" w:rsidRDefault="009C2F02" w:rsidP="009C2F02">
      <w:pPr>
        <w:tabs>
          <w:tab w:val="left" w:pos="2221"/>
        </w:tabs>
        <w:rPr>
          <w:rFonts w:ascii="Arial" w:hAnsi="Arial" w:cs="Arial"/>
        </w:rPr>
      </w:pPr>
      <w:r w:rsidRPr="00B932F7">
        <w:rPr>
          <w:rFonts w:ascii="Arial" w:hAnsi="Arial" w:cs="Arial"/>
        </w:rPr>
        <w:tab/>
      </w:r>
    </w:p>
    <w:p w14:paraId="36AC83E9" w14:textId="77777777" w:rsidR="009C2F02" w:rsidRPr="00B932F7" w:rsidRDefault="009C2F02" w:rsidP="009C2F02">
      <w:pPr>
        <w:tabs>
          <w:tab w:val="left" w:pos="2221"/>
        </w:tabs>
        <w:rPr>
          <w:rFonts w:ascii="Arial" w:hAnsi="Arial" w:cs="Arial"/>
        </w:rPr>
      </w:pPr>
    </w:p>
    <w:sectPr w:rsidR="009C2F02" w:rsidRPr="00B932F7" w:rsidSect="0003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53E9" w14:textId="77777777" w:rsidR="00BC5FD9" w:rsidRDefault="00BC5FD9" w:rsidP="009C2F02">
      <w:pPr>
        <w:spacing w:after="0" w:line="240" w:lineRule="auto"/>
      </w:pPr>
      <w:r>
        <w:separator/>
      </w:r>
    </w:p>
  </w:endnote>
  <w:endnote w:type="continuationSeparator" w:id="0">
    <w:p w14:paraId="4CDC7C17" w14:textId="77777777" w:rsidR="00BC5FD9" w:rsidRDefault="00BC5FD9" w:rsidP="009C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293D" w14:textId="77777777" w:rsidR="00BC5FD9" w:rsidRDefault="00BC5FD9" w:rsidP="009C2F02">
      <w:pPr>
        <w:spacing w:after="0" w:line="240" w:lineRule="auto"/>
      </w:pPr>
      <w:r>
        <w:separator/>
      </w:r>
    </w:p>
  </w:footnote>
  <w:footnote w:type="continuationSeparator" w:id="0">
    <w:p w14:paraId="208B6CF1" w14:textId="77777777" w:rsidR="00BC5FD9" w:rsidRDefault="00BC5FD9" w:rsidP="009C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00"/>
    <w:rsid w:val="00016B0E"/>
    <w:rsid w:val="000310AA"/>
    <w:rsid w:val="000C2F49"/>
    <w:rsid w:val="000F4CE9"/>
    <w:rsid w:val="00141C0D"/>
    <w:rsid w:val="00172500"/>
    <w:rsid w:val="001E5209"/>
    <w:rsid w:val="002154FB"/>
    <w:rsid w:val="002C7E6E"/>
    <w:rsid w:val="002E3587"/>
    <w:rsid w:val="00377E49"/>
    <w:rsid w:val="003A4047"/>
    <w:rsid w:val="00420C8E"/>
    <w:rsid w:val="004B4D4B"/>
    <w:rsid w:val="004E30F2"/>
    <w:rsid w:val="004F4042"/>
    <w:rsid w:val="00534BC1"/>
    <w:rsid w:val="0056029B"/>
    <w:rsid w:val="0069759D"/>
    <w:rsid w:val="00771F97"/>
    <w:rsid w:val="007816B6"/>
    <w:rsid w:val="007A1526"/>
    <w:rsid w:val="007D5F0D"/>
    <w:rsid w:val="00862DF2"/>
    <w:rsid w:val="008649BE"/>
    <w:rsid w:val="008E1578"/>
    <w:rsid w:val="0090694F"/>
    <w:rsid w:val="009151CF"/>
    <w:rsid w:val="009462A9"/>
    <w:rsid w:val="009A2F6F"/>
    <w:rsid w:val="009A36AC"/>
    <w:rsid w:val="009C2F02"/>
    <w:rsid w:val="009C32D2"/>
    <w:rsid w:val="00A40458"/>
    <w:rsid w:val="00A609B7"/>
    <w:rsid w:val="00A76C8A"/>
    <w:rsid w:val="00B932F7"/>
    <w:rsid w:val="00BC5FD9"/>
    <w:rsid w:val="00BE693A"/>
    <w:rsid w:val="00C405A8"/>
    <w:rsid w:val="00C57C4A"/>
    <w:rsid w:val="00C75F04"/>
    <w:rsid w:val="00D359F6"/>
    <w:rsid w:val="00D832E0"/>
    <w:rsid w:val="00DC5D7C"/>
    <w:rsid w:val="00ED63F2"/>
    <w:rsid w:val="00F140A0"/>
    <w:rsid w:val="00F21B00"/>
    <w:rsid w:val="00F26DFB"/>
    <w:rsid w:val="00F30A31"/>
    <w:rsid w:val="00F37CBF"/>
    <w:rsid w:val="00F60D55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4F78"/>
  <w15:docId w15:val="{84461F1B-BBC0-47D1-B494-A47263B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C2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uiPriority w:val="99"/>
    <w:rsid w:val="009C2F02"/>
    <w:pPr>
      <w:jc w:val="center"/>
    </w:pPr>
    <w:rPr>
      <w:sz w:val="34"/>
      <w:szCs w:val="3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F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Kotarski</dc:creator>
  <cp:keywords/>
  <dc:description/>
  <cp:lastModifiedBy>Magdalena Toporowska</cp:lastModifiedBy>
  <cp:revision>5</cp:revision>
  <cp:lastPrinted>2022-04-19T06:53:00Z</cp:lastPrinted>
  <dcterms:created xsi:type="dcterms:W3CDTF">2022-04-19T06:50:00Z</dcterms:created>
  <dcterms:modified xsi:type="dcterms:W3CDTF">2022-04-19T06:54:00Z</dcterms:modified>
</cp:coreProperties>
</file>