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0" w:rsidRPr="00DA7F9C" w:rsidRDefault="00317CC0" w:rsidP="00317CC0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7F9C">
        <w:rPr>
          <w:rFonts w:ascii="Arial" w:hAnsi="Arial" w:cs="Arial"/>
          <w:b/>
          <w:sz w:val="22"/>
          <w:szCs w:val="22"/>
        </w:rPr>
        <w:t>UZASADNIENIE</w:t>
      </w:r>
    </w:p>
    <w:p w:rsidR="00317CC0" w:rsidRPr="00DA7F9C" w:rsidRDefault="00317CC0" w:rsidP="00317CC0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7CC0" w:rsidRPr="00DA7F9C" w:rsidRDefault="00317CC0" w:rsidP="00317CC0">
      <w:pPr>
        <w:tabs>
          <w:tab w:val="left" w:pos="3885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7F9C">
        <w:rPr>
          <w:rFonts w:ascii="Arial" w:hAnsi="Arial" w:cs="Arial"/>
          <w:b/>
          <w:sz w:val="22"/>
          <w:szCs w:val="22"/>
        </w:rPr>
        <w:t xml:space="preserve">do projektu uchwały w sprawie udzielenia </w:t>
      </w:r>
      <w:r>
        <w:rPr>
          <w:rFonts w:ascii="Arial" w:hAnsi="Arial" w:cs="Arial"/>
          <w:b/>
          <w:sz w:val="22"/>
          <w:szCs w:val="22"/>
        </w:rPr>
        <w:t>wotum zaufania Zarządowi Powiatu w </w:t>
      </w:r>
      <w:r w:rsidRPr="00DA7F9C">
        <w:rPr>
          <w:rFonts w:ascii="Arial" w:hAnsi="Arial" w:cs="Arial"/>
          <w:b/>
          <w:sz w:val="22"/>
          <w:szCs w:val="22"/>
        </w:rPr>
        <w:t>Lublinie</w:t>
      </w:r>
    </w:p>
    <w:p w:rsidR="00317CC0" w:rsidRPr="00DA7F9C" w:rsidRDefault="00317CC0" w:rsidP="00317CC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17CC0" w:rsidRPr="00DA7F9C" w:rsidRDefault="00317CC0" w:rsidP="00317CC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A7F9C">
        <w:rPr>
          <w:rFonts w:ascii="Arial" w:hAnsi="Arial" w:cs="Arial"/>
          <w:sz w:val="22"/>
          <w:szCs w:val="22"/>
        </w:rPr>
        <w:t>Zgodnie z art. 12 ust. 6</w:t>
      </w:r>
      <w:r>
        <w:rPr>
          <w:rFonts w:ascii="Arial" w:hAnsi="Arial" w:cs="Arial"/>
          <w:sz w:val="22"/>
          <w:szCs w:val="22"/>
        </w:rPr>
        <w:t>a</w:t>
      </w:r>
      <w:r w:rsidRPr="00DA7F9C">
        <w:rPr>
          <w:rFonts w:ascii="Arial" w:hAnsi="Arial" w:cs="Arial"/>
          <w:sz w:val="22"/>
          <w:szCs w:val="22"/>
        </w:rPr>
        <w:t xml:space="preserve"> ustawy o samorządzie powiatowym</w:t>
      </w:r>
      <w:r>
        <w:rPr>
          <w:rFonts w:ascii="Arial" w:hAnsi="Arial" w:cs="Arial"/>
          <w:sz w:val="22"/>
          <w:szCs w:val="22"/>
        </w:rPr>
        <w:t>, rada powiatu rozpatruje raport o stanie powiatu oraz podejmuje uchwałę w sprawie udzielenia lub nieudzielenia wotum zaufania Zarządowi Powiatu z tego tytułu.</w:t>
      </w:r>
    </w:p>
    <w:p w:rsidR="00317CC0" w:rsidRPr="00DA7F9C" w:rsidRDefault="00317CC0" w:rsidP="00317CC0">
      <w:pPr>
        <w:spacing w:line="360" w:lineRule="auto"/>
        <w:rPr>
          <w:rFonts w:ascii="Arial" w:hAnsi="Arial" w:cs="Arial"/>
          <w:sz w:val="22"/>
          <w:szCs w:val="22"/>
        </w:rPr>
      </w:pPr>
    </w:p>
    <w:p w:rsidR="00317CC0" w:rsidRDefault="00317CC0" w:rsidP="00317CC0">
      <w:pPr>
        <w:spacing w:line="360" w:lineRule="auto"/>
        <w:rPr>
          <w:rFonts w:ascii="Arial" w:hAnsi="Arial" w:cs="Arial"/>
          <w:sz w:val="22"/>
          <w:szCs w:val="22"/>
        </w:rPr>
      </w:pPr>
    </w:p>
    <w:p w:rsidR="00AD419E" w:rsidRDefault="00317CC0">
      <w:bookmarkStart w:id="0" w:name="_GoBack"/>
      <w:bookmarkEnd w:id="0"/>
    </w:p>
    <w:sectPr w:rsidR="00AD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C0"/>
    <w:rsid w:val="0023113D"/>
    <w:rsid w:val="00244B7A"/>
    <w:rsid w:val="003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7745-621C-4C11-9214-E7F0370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2021-06-17T08:26:00Z</dcterms:created>
  <dcterms:modified xsi:type="dcterms:W3CDTF">2021-06-17T08:26:00Z</dcterms:modified>
</cp:coreProperties>
</file>