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BF010" w14:textId="642D1496" w:rsidR="0081729B" w:rsidRPr="006E74D1" w:rsidRDefault="006E74D1" w:rsidP="006E74D1">
      <w:pPr>
        <w:jc w:val="center"/>
        <w:rPr>
          <w:rFonts w:ascii="Arial" w:hAnsi="Arial" w:cs="Arial"/>
          <w:b/>
        </w:rPr>
      </w:pPr>
      <w:r w:rsidRPr="006E74D1">
        <w:rPr>
          <w:rFonts w:ascii="Arial" w:hAnsi="Arial" w:cs="Arial"/>
          <w:b/>
        </w:rPr>
        <w:t>UCHWAŁA NR …………………</w:t>
      </w:r>
    </w:p>
    <w:p w14:paraId="0AD561CB" w14:textId="77777777" w:rsidR="006E74D1" w:rsidRPr="006E74D1" w:rsidRDefault="006E74D1" w:rsidP="006E74D1">
      <w:pPr>
        <w:jc w:val="center"/>
        <w:rPr>
          <w:rFonts w:ascii="Arial" w:hAnsi="Arial" w:cs="Arial"/>
          <w:b/>
        </w:rPr>
      </w:pPr>
      <w:r w:rsidRPr="006E74D1">
        <w:rPr>
          <w:rFonts w:ascii="Arial" w:hAnsi="Arial" w:cs="Arial"/>
          <w:b/>
        </w:rPr>
        <w:t>RADY POWIATU W LUBLINIE</w:t>
      </w:r>
    </w:p>
    <w:p w14:paraId="37156344" w14:textId="77777777" w:rsidR="006E74D1" w:rsidRPr="006E74D1" w:rsidRDefault="006E74D1" w:rsidP="006E74D1">
      <w:pPr>
        <w:jc w:val="center"/>
        <w:rPr>
          <w:rFonts w:ascii="Arial" w:hAnsi="Arial" w:cs="Arial"/>
          <w:b/>
        </w:rPr>
      </w:pPr>
      <w:r w:rsidRPr="006E74D1">
        <w:rPr>
          <w:rFonts w:ascii="Arial" w:hAnsi="Arial" w:cs="Arial"/>
          <w:b/>
        </w:rPr>
        <w:t>z dnia ……………………….</w:t>
      </w:r>
    </w:p>
    <w:p w14:paraId="4A8DFC39" w14:textId="77777777" w:rsidR="006E74D1" w:rsidRPr="006E74D1" w:rsidRDefault="006E74D1" w:rsidP="006E74D1">
      <w:pPr>
        <w:jc w:val="center"/>
        <w:rPr>
          <w:rFonts w:ascii="Arial" w:hAnsi="Arial" w:cs="Arial"/>
          <w:b/>
        </w:rPr>
      </w:pPr>
    </w:p>
    <w:p w14:paraId="4411EC5A" w14:textId="77777777" w:rsidR="006E74D1" w:rsidRDefault="006E74D1" w:rsidP="006E74D1">
      <w:pPr>
        <w:jc w:val="center"/>
        <w:rPr>
          <w:rFonts w:ascii="Arial" w:hAnsi="Arial" w:cs="Arial"/>
          <w:b/>
        </w:rPr>
      </w:pPr>
      <w:r w:rsidRPr="006E74D1">
        <w:rPr>
          <w:rFonts w:ascii="Arial" w:hAnsi="Arial" w:cs="Arial"/>
          <w:b/>
        </w:rPr>
        <w:t>w sprawie nadania Statutu Powiatowemu Centrum Pomocy Rodzinie w Lublinie</w:t>
      </w:r>
    </w:p>
    <w:p w14:paraId="7EA503C5" w14:textId="77777777" w:rsidR="006E74D1" w:rsidRDefault="006E74D1" w:rsidP="006E74D1">
      <w:pPr>
        <w:rPr>
          <w:rFonts w:ascii="Arial" w:hAnsi="Arial" w:cs="Arial"/>
          <w:b/>
        </w:rPr>
      </w:pPr>
    </w:p>
    <w:p w14:paraId="1B8E9CEC" w14:textId="15058FCE" w:rsidR="006E74D1" w:rsidRPr="00C245D8" w:rsidRDefault="006E74D1" w:rsidP="00C245D8">
      <w:pPr>
        <w:spacing w:line="240" w:lineRule="auto"/>
        <w:ind w:firstLine="708"/>
        <w:jc w:val="both"/>
        <w:rPr>
          <w:rFonts w:ascii="Arial" w:hAnsi="Arial" w:cs="Arial"/>
          <w:b/>
        </w:rPr>
      </w:pPr>
      <w:r w:rsidRPr="00C245D8">
        <w:rPr>
          <w:rFonts w:ascii="Arial" w:hAnsi="Arial" w:cs="Arial"/>
        </w:rPr>
        <w:t>Na podstawie art. 4 ust. 1 pkt 3, 3a, 4, 5 i art. 12 pkt 11 ustawy z dnia 5 czerwca 1998 r. o samorządzie powiatowym (</w:t>
      </w:r>
      <w:r w:rsidR="00A82B99" w:rsidRPr="00C245D8">
        <w:rPr>
          <w:rFonts w:ascii="Arial" w:hAnsi="Arial" w:cs="Arial"/>
        </w:rPr>
        <w:t>Dz. U. z 2024 r. poz. 107</w:t>
      </w:r>
      <w:r w:rsidRPr="00C245D8">
        <w:rPr>
          <w:rFonts w:ascii="Arial" w:hAnsi="Arial" w:cs="Arial"/>
        </w:rPr>
        <w:t>)</w:t>
      </w:r>
      <w:r w:rsidR="00A82B99" w:rsidRPr="00C245D8">
        <w:rPr>
          <w:rFonts w:ascii="Arial" w:hAnsi="Arial" w:cs="Arial"/>
        </w:rPr>
        <w:t xml:space="preserve"> oraz art. 11 ust. 2 ustawy z dnia </w:t>
      </w:r>
      <w:r w:rsidR="00C245D8">
        <w:rPr>
          <w:rFonts w:ascii="Arial" w:hAnsi="Arial" w:cs="Arial"/>
        </w:rPr>
        <w:br/>
      </w:r>
      <w:r w:rsidR="00A82B99" w:rsidRPr="00C245D8">
        <w:rPr>
          <w:rFonts w:ascii="Arial" w:hAnsi="Arial" w:cs="Arial"/>
        </w:rPr>
        <w:t>27 sierpnia 2009 r. o finansach publicznych (Dz. U. 2024 r. poz. 1530</w:t>
      </w:r>
      <w:r w:rsidR="00433CE4">
        <w:rPr>
          <w:rFonts w:ascii="Arial" w:hAnsi="Arial" w:cs="Arial"/>
        </w:rPr>
        <w:t xml:space="preserve"> z </w:t>
      </w:r>
      <w:proofErr w:type="spellStart"/>
      <w:r w:rsidR="00433CE4">
        <w:rPr>
          <w:rFonts w:ascii="Arial" w:hAnsi="Arial" w:cs="Arial"/>
        </w:rPr>
        <w:t>późn</w:t>
      </w:r>
      <w:proofErr w:type="spellEnd"/>
      <w:r w:rsidR="00433CE4">
        <w:rPr>
          <w:rFonts w:ascii="Arial" w:hAnsi="Arial" w:cs="Arial"/>
        </w:rPr>
        <w:t>. zm.</w:t>
      </w:r>
      <w:r w:rsidR="00A82B99" w:rsidRPr="00C245D8">
        <w:rPr>
          <w:rFonts w:ascii="Arial" w:hAnsi="Arial" w:cs="Arial"/>
        </w:rPr>
        <w:t xml:space="preserve">) – </w:t>
      </w:r>
      <w:r w:rsidR="00A82B99" w:rsidRPr="00C245D8">
        <w:rPr>
          <w:rFonts w:ascii="Arial" w:hAnsi="Arial" w:cs="Arial"/>
          <w:b/>
        </w:rPr>
        <w:t xml:space="preserve">Rada Powiatu w Lublinie uchwala, co następuje: </w:t>
      </w:r>
    </w:p>
    <w:p w14:paraId="4926C30E" w14:textId="7452C162" w:rsidR="00A82B99" w:rsidRPr="00C245D8" w:rsidRDefault="00A82B99" w:rsidP="00C245D8">
      <w:pPr>
        <w:spacing w:line="240" w:lineRule="auto"/>
        <w:ind w:firstLine="708"/>
        <w:jc w:val="both"/>
        <w:rPr>
          <w:rFonts w:ascii="Arial" w:hAnsi="Arial" w:cs="Arial"/>
        </w:rPr>
      </w:pPr>
      <w:r w:rsidRPr="00C245D8">
        <w:rPr>
          <w:rFonts w:ascii="Arial" w:hAnsi="Arial" w:cs="Arial"/>
          <w:b/>
          <w:color w:val="202122"/>
          <w:shd w:val="clear" w:color="auto" w:fill="FFFFFF"/>
        </w:rPr>
        <w:t>§ 1.</w:t>
      </w:r>
      <w:r w:rsidR="003D28BF">
        <w:rPr>
          <w:rFonts w:ascii="Arial" w:hAnsi="Arial" w:cs="Arial"/>
          <w:color w:val="202122"/>
          <w:shd w:val="clear" w:color="auto" w:fill="FFFFFF"/>
        </w:rPr>
        <w:t xml:space="preserve"> </w:t>
      </w:r>
      <w:r w:rsidRPr="00C245D8">
        <w:rPr>
          <w:rFonts w:ascii="Arial" w:hAnsi="Arial" w:cs="Arial"/>
          <w:color w:val="202122"/>
          <w:shd w:val="clear" w:color="auto" w:fill="FFFFFF"/>
        </w:rPr>
        <w:t xml:space="preserve">Nadaje się </w:t>
      </w:r>
      <w:r w:rsidRPr="00C245D8">
        <w:rPr>
          <w:rFonts w:ascii="Arial" w:hAnsi="Arial" w:cs="Arial"/>
        </w:rPr>
        <w:t xml:space="preserve">Statut Powiatowemu Centrum Pomocy Rodzinie w Lublinie </w:t>
      </w:r>
      <w:r w:rsidR="00C245D8">
        <w:rPr>
          <w:rFonts w:ascii="Arial" w:hAnsi="Arial" w:cs="Arial"/>
        </w:rPr>
        <w:br/>
      </w:r>
      <w:r w:rsidRPr="00C245D8">
        <w:rPr>
          <w:rFonts w:ascii="Arial" w:hAnsi="Arial" w:cs="Arial"/>
        </w:rPr>
        <w:t>w brzmieniu stanowiącym załącznik do niniejszej uchwały.</w:t>
      </w:r>
    </w:p>
    <w:p w14:paraId="6F15C833" w14:textId="77777777" w:rsidR="00A82B99" w:rsidRPr="00C245D8" w:rsidRDefault="00A82B99" w:rsidP="00C245D8">
      <w:pPr>
        <w:spacing w:line="240" w:lineRule="auto"/>
        <w:ind w:firstLine="708"/>
        <w:jc w:val="both"/>
        <w:rPr>
          <w:rFonts w:ascii="Arial" w:hAnsi="Arial" w:cs="Arial"/>
          <w:color w:val="202122"/>
          <w:shd w:val="clear" w:color="auto" w:fill="FFFFFF"/>
        </w:rPr>
      </w:pPr>
      <w:r w:rsidRPr="00C245D8">
        <w:rPr>
          <w:rFonts w:ascii="Arial" w:hAnsi="Arial" w:cs="Arial"/>
          <w:b/>
          <w:color w:val="202122"/>
          <w:shd w:val="clear" w:color="auto" w:fill="FFFFFF"/>
        </w:rPr>
        <w:t>§ 2.</w:t>
      </w:r>
      <w:r w:rsidRPr="00C245D8">
        <w:rPr>
          <w:rFonts w:ascii="Arial" w:hAnsi="Arial" w:cs="Arial"/>
          <w:color w:val="202122"/>
          <w:shd w:val="clear" w:color="auto" w:fill="FFFFFF"/>
        </w:rPr>
        <w:t xml:space="preserve"> Traci moc Statut Powiatowego Centrum Pomocy Rodzinie w Lublinie określony </w:t>
      </w:r>
      <w:r w:rsidR="00C245D8">
        <w:rPr>
          <w:rFonts w:ascii="Arial" w:hAnsi="Arial" w:cs="Arial"/>
          <w:color w:val="202122"/>
          <w:shd w:val="clear" w:color="auto" w:fill="FFFFFF"/>
        </w:rPr>
        <w:br/>
      </w:r>
      <w:r w:rsidRPr="00C245D8">
        <w:rPr>
          <w:rFonts w:ascii="Arial" w:hAnsi="Arial" w:cs="Arial"/>
          <w:color w:val="202122"/>
          <w:shd w:val="clear" w:color="auto" w:fill="FFFFFF"/>
        </w:rPr>
        <w:t>w załączniku do uchwały Nr LIV/582/2023 Rady Powiatu w Lublinie z dnia 27 kwietnia 2023 r.</w:t>
      </w:r>
    </w:p>
    <w:p w14:paraId="31AE3DBF" w14:textId="77777777" w:rsidR="00A82B99" w:rsidRPr="00C245D8" w:rsidRDefault="00A82B99" w:rsidP="00C245D8">
      <w:pPr>
        <w:spacing w:line="240" w:lineRule="auto"/>
        <w:ind w:firstLine="708"/>
        <w:jc w:val="both"/>
        <w:rPr>
          <w:rFonts w:ascii="Arial" w:hAnsi="Arial" w:cs="Arial"/>
          <w:color w:val="202122"/>
          <w:shd w:val="clear" w:color="auto" w:fill="FFFFFF"/>
        </w:rPr>
      </w:pPr>
      <w:r w:rsidRPr="00C245D8">
        <w:rPr>
          <w:rFonts w:ascii="Arial" w:hAnsi="Arial" w:cs="Arial"/>
          <w:b/>
          <w:color w:val="202122"/>
          <w:shd w:val="clear" w:color="auto" w:fill="FFFFFF"/>
        </w:rPr>
        <w:t>§ 3.</w:t>
      </w:r>
      <w:r w:rsidRPr="00C245D8">
        <w:rPr>
          <w:rFonts w:ascii="Arial" w:hAnsi="Arial" w:cs="Arial"/>
          <w:color w:val="202122"/>
          <w:shd w:val="clear" w:color="auto" w:fill="FFFFFF"/>
        </w:rPr>
        <w:t xml:space="preserve"> Wykonanie uchwały powierza się Zarządowi Powiatu w Lublinie. </w:t>
      </w:r>
    </w:p>
    <w:p w14:paraId="04838D8D" w14:textId="77777777" w:rsidR="00A82B99" w:rsidRPr="00C245D8" w:rsidRDefault="00C245D8" w:rsidP="00C245D8">
      <w:pPr>
        <w:spacing w:line="240" w:lineRule="auto"/>
        <w:ind w:firstLine="708"/>
        <w:jc w:val="both"/>
        <w:rPr>
          <w:rFonts w:ascii="Arial" w:hAnsi="Arial" w:cs="Arial"/>
          <w:color w:val="202122"/>
          <w:shd w:val="clear" w:color="auto" w:fill="FFFFFF"/>
        </w:rPr>
      </w:pPr>
      <w:r w:rsidRPr="00C245D8">
        <w:rPr>
          <w:rFonts w:ascii="Arial" w:hAnsi="Arial" w:cs="Arial"/>
          <w:b/>
          <w:color w:val="202122"/>
          <w:shd w:val="clear" w:color="auto" w:fill="FFFFFF"/>
        </w:rPr>
        <w:t>§ 4.</w:t>
      </w:r>
      <w:r w:rsidRPr="00C245D8">
        <w:rPr>
          <w:rFonts w:ascii="Arial" w:hAnsi="Arial" w:cs="Arial"/>
          <w:color w:val="202122"/>
          <w:shd w:val="clear" w:color="auto" w:fill="FFFFFF"/>
        </w:rPr>
        <w:t xml:space="preserve"> Uchwała wchodzi w życie po upływie 14 dni od ogłoszenia w Dzienniku Urzędowym Województwa Lubelskiego. </w:t>
      </w:r>
    </w:p>
    <w:p w14:paraId="45DA0070" w14:textId="77777777" w:rsidR="00A82B99" w:rsidRDefault="00A82B99" w:rsidP="00C245D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202122"/>
          <w:shd w:val="clear" w:color="auto" w:fill="FFFFFF"/>
        </w:rPr>
        <w:t xml:space="preserve"> </w:t>
      </w:r>
    </w:p>
    <w:p w14:paraId="574F9497" w14:textId="77777777" w:rsidR="00A82B99" w:rsidRPr="006E74D1" w:rsidRDefault="00A82B99" w:rsidP="00C245D8">
      <w:pPr>
        <w:jc w:val="both"/>
        <w:rPr>
          <w:rFonts w:ascii="Arial" w:hAnsi="Arial" w:cs="Arial"/>
          <w:b/>
        </w:rPr>
      </w:pPr>
    </w:p>
    <w:p w14:paraId="23043EC6" w14:textId="77777777" w:rsidR="006E74D1" w:rsidRDefault="006E74D1" w:rsidP="00C245D8">
      <w:pPr>
        <w:jc w:val="both"/>
      </w:pPr>
    </w:p>
    <w:p w14:paraId="74E8E434" w14:textId="77777777" w:rsidR="006E74D1" w:rsidRDefault="006E74D1" w:rsidP="00C245D8">
      <w:pPr>
        <w:jc w:val="both"/>
      </w:pPr>
      <w:r>
        <w:t xml:space="preserve"> </w:t>
      </w:r>
    </w:p>
    <w:sectPr w:rsidR="006E7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881"/>
    <w:rsid w:val="003D28BF"/>
    <w:rsid w:val="00433CE4"/>
    <w:rsid w:val="006E74D1"/>
    <w:rsid w:val="0081729B"/>
    <w:rsid w:val="00A82B99"/>
    <w:rsid w:val="00AE4F48"/>
    <w:rsid w:val="00B91881"/>
    <w:rsid w:val="00C245D8"/>
    <w:rsid w:val="00C9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BB321"/>
  <w15:chartTrackingRefBased/>
  <w15:docId w15:val="{9FA01FCF-8CBE-4610-ADD5-05574A66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PCPR Lublin</cp:lastModifiedBy>
  <cp:revision>7</cp:revision>
  <cp:lastPrinted>2024-11-14T07:43:00Z</cp:lastPrinted>
  <dcterms:created xsi:type="dcterms:W3CDTF">2024-10-22T06:29:00Z</dcterms:created>
  <dcterms:modified xsi:type="dcterms:W3CDTF">2024-11-14T07:43:00Z</dcterms:modified>
</cp:coreProperties>
</file>