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2402" w14:textId="77777777" w:rsidR="004D0712" w:rsidRDefault="004D071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E3D971" w14:textId="77777777" w:rsidR="004D0712" w:rsidRDefault="004D071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E2ABAB3" w14:textId="77777777" w:rsidR="004D0712" w:rsidRPr="00DF5B8C" w:rsidRDefault="004D0712" w:rsidP="004D0712">
      <w:pPr>
        <w:autoSpaceDE w:val="0"/>
        <w:autoSpaceDN w:val="0"/>
        <w:adjustRightInd w:val="0"/>
        <w:ind w:left="6372"/>
        <w:rPr>
          <w:rFonts w:ascii="Arial" w:hAnsi="Arial" w:cs="Arial"/>
          <w:b/>
          <w:bCs/>
          <w:sz w:val="20"/>
          <w:szCs w:val="20"/>
        </w:rPr>
      </w:pPr>
      <w:r w:rsidRPr="00DF5B8C">
        <w:rPr>
          <w:rFonts w:ascii="Arial" w:hAnsi="Arial" w:cs="Arial"/>
          <w:b/>
          <w:bCs/>
          <w:sz w:val="20"/>
          <w:szCs w:val="20"/>
        </w:rPr>
        <w:t>Załącznik do uchwały</w:t>
      </w:r>
    </w:p>
    <w:p w14:paraId="08493DBF" w14:textId="77777777" w:rsidR="004D0712" w:rsidRPr="00DF5B8C" w:rsidRDefault="004D0712" w:rsidP="004D0712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DF5B8C">
        <w:rPr>
          <w:rFonts w:ascii="Arial" w:hAnsi="Arial" w:cs="Arial"/>
          <w:b/>
          <w:bCs/>
          <w:sz w:val="20"/>
          <w:szCs w:val="20"/>
        </w:rPr>
        <w:t>Nr ……. / ……. /2025</w:t>
      </w:r>
    </w:p>
    <w:p w14:paraId="7CD27E42" w14:textId="77777777" w:rsidR="004D0712" w:rsidRPr="00DF5B8C" w:rsidRDefault="004D0712" w:rsidP="004D0712">
      <w:pPr>
        <w:autoSpaceDE w:val="0"/>
        <w:autoSpaceDN w:val="0"/>
        <w:adjustRightInd w:val="0"/>
        <w:ind w:left="5664" w:firstLine="708"/>
        <w:rPr>
          <w:rFonts w:ascii="Arial" w:hAnsi="Arial" w:cs="Arial"/>
          <w:b/>
          <w:bCs/>
          <w:sz w:val="20"/>
          <w:szCs w:val="20"/>
        </w:rPr>
      </w:pPr>
      <w:r w:rsidRPr="00DF5B8C">
        <w:rPr>
          <w:rFonts w:ascii="Arial" w:hAnsi="Arial" w:cs="Arial"/>
          <w:b/>
          <w:bCs/>
          <w:sz w:val="20"/>
          <w:szCs w:val="20"/>
        </w:rPr>
        <w:t>Rady Powiatu w Lublinie</w:t>
      </w:r>
    </w:p>
    <w:p w14:paraId="32429AD2" w14:textId="77777777" w:rsidR="004D0712" w:rsidRDefault="004D0712" w:rsidP="004D0712">
      <w:pPr>
        <w:pStyle w:val="Nagwek"/>
      </w:pP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    </w:t>
      </w:r>
      <w:r w:rsidRPr="00DF5B8C">
        <w:rPr>
          <w:rFonts w:ascii="Arial" w:hAnsi="Arial" w:cs="Arial"/>
          <w:b/>
          <w:bCs/>
          <w:sz w:val="20"/>
          <w:szCs w:val="20"/>
        </w:rPr>
        <w:t>z dnia ……………………</w:t>
      </w:r>
    </w:p>
    <w:p w14:paraId="3E39DC08" w14:textId="77777777" w:rsidR="004D0712" w:rsidRDefault="004D071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659EDA" w14:textId="77777777" w:rsidR="004D0712" w:rsidRDefault="004D071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F59341" w14:textId="77777777" w:rsidR="004D0712" w:rsidRDefault="004D071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8266E8E" w14:textId="448BE5A4" w:rsidR="007E5BD7" w:rsidRDefault="00820E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256C3A6B" w14:textId="77777777" w:rsidR="007E5BD7" w:rsidRDefault="00820E90">
      <w:pPr>
        <w:pStyle w:val="Bezodstpw"/>
        <w:ind w:left="552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</w:p>
    <w:p w14:paraId="4409E5E0" w14:textId="77777777" w:rsidR="007E5BD7" w:rsidRDefault="007E5BD7">
      <w:pPr>
        <w:pStyle w:val="Bezodstpw"/>
        <w:jc w:val="right"/>
        <w:rPr>
          <w:rFonts w:ascii="Times New Roman" w:hAnsi="Times New Roman" w:cs="Times New Roman"/>
          <w:sz w:val="24"/>
          <w:szCs w:val="18"/>
        </w:rPr>
      </w:pPr>
    </w:p>
    <w:p w14:paraId="45B42249" w14:textId="77777777" w:rsidR="004D0712" w:rsidRPr="00A0108E" w:rsidRDefault="004D0712" w:rsidP="004D0712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A0108E">
        <w:rPr>
          <w:rFonts w:ascii="Times New Roman" w:hAnsi="Times New Roman" w:cs="Times New Roman"/>
          <w:sz w:val="24"/>
          <w:szCs w:val="18"/>
        </w:rPr>
        <w:t>Powiat Lubelski</w:t>
      </w:r>
    </w:p>
    <w:p w14:paraId="2A942629" w14:textId="77777777" w:rsidR="004D0712" w:rsidRPr="00A0108E" w:rsidRDefault="004D0712" w:rsidP="004D0712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A0108E">
        <w:rPr>
          <w:rFonts w:ascii="Times New Roman" w:hAnsi="Times New Roman" w:cs="Times New Roman"/>
          <w:sz w:val="24"/>
          <w:szCs w:val="18"/>
        </w:rPr>
        <w:t>Ul. Spokojna 9</w:t>
      </w:r>
    </w:p>
    <w:p w14:paraId="1088ABFE" w14:textId="77777777" w:rsidR="004D0712" w:rsidRPr="00A0108E" w:rsidRDefault="004D0712" w:rsidP="004D0712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A0108E">
        <w:rPr>
          <w:rFonts w:ascii="Times New Roman" w:hAnsi="Times New Roman" w:cs="Times New Roman"/>
          <w:sz w:val="24"/>
          <w:szCs w:val="18"/>
        </w:rPr>
        <w:t>20-074 Lublin</w:t>
      </w:r>
    </w:p>
    <w:p w14:paraId="663AF27B" w14:textId="77777777" w:rsidR="004D0712" w:rsidRDefault="004D0712" w:rsidP="004D0712">
      <w:pPr>
        <w:pStyle w:val="Bezodstpw"/>
        <w:rPr>
          <w:rFonts w:ascii="Times New Roman" w:hAnsi="Times New Roman" w:cs="Times New Roman"/>
          <w:sz w:val="24"/>
          <w:szCs w:val="18"/>
        </w:rPr>
      </w:pPr>
      <w:r w:rsidRPr="00A0108E">
        <w:rPr>
          <w:rFonts w:ascii="Times New Roman" w:hAnsi="Times New Roman" w:cs="Times New Roman"/>
          <w:sz w:val="24"/>
          <w:szCs w:val="18"/>
        </w:rPr>
        <w:t>tel. 81 528 66 54</w:t>
      </w:r>
    </w:p>
    <w:p w14:paraId="7E755643" w14:textId="77777777" w:rsidR="004D0712" w:rsidRPr="00A0108E" w:rsidRDefault="004D0712" w:rsidP="004D0712">
      <w:pPr>
        <w:pStyle w:val="Bezodstpw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e-mail: starostwo@powiat.lublin.pl</w:t>
      </w:r>
    </w:p>
    <w:p w14:paraId="4381EA1E" w14:textId="7F74FA52" w:rsidR="007E5BD7" w:rsidRDefault="007E5BD7">
      <w:pPr>
        <w:pStyle w:val="Bezodstpw"/>
        <w:ind w:right="5243"/>
        <w:jc w:val="center"/>
        <w:rPr>
          <w:rFonts w:ascii="Times New Roman" w:hAnsi="Times New Roman" w:cs="Times New Roman"/>
          <w:sz w:val="18"/>
          <w:szCs w:val="18"/>
        </w:rPr>
      </w:pPr>
    </w:p>
    <w:p w14:paraId="69FF5E68" w14:textId="77777777" w:rsidR="007E5BD7" w:rsidRDefault="007E5BD7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14:paraId="04D5B000" w14:textId="77777777" w:rsidR="007E5BD7" w:rsidRDefault="00820E90">
      <w:pPr>
        <w:pStyle w:val="Bezodstpw"/>
        <w:ind w:left="5103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MINISTER </w:t>
      </w:r>
      <w:r>
        <w:rPr>
          <w:rFonts w:ascii="Times New Roman" w:hAnsi="Times New Roman" w:cs="Times New Roman"/>
          <w:b/>
          <w:sz w:val="24"/>
          <w:szCs w:val="18"/>
        </w:rPr>
        <w:br/>
        <w:t>SPRAW WEWNĘTRZNYCH I A</w:t>
      </w:r>
      <w:r w:rsidR="00F24D5F">
        <w:rPr>
          <w:rFonts w:ascii="Times New Roman" w:hAnsi="Times New Roman" w:cs="Times New Roman"/>
          <w:b/>
          <w:sz w:val="24"/>
          <w:szCs w:val="18"/>
        </w:rPr>
        <w:t>D</w:t>
      </w:r>
      <w:r>
        <w:rPr>
          <w:rFonts w:ascii="Times New Roman" w:hAnsi="Times New Roman" w:cs="Times New Roman"/>
          <w:b/>
          <w:sz w:val="24"/>
          <w:szCs w:val="18"/>
        </w:rPr>
        <w:t>MINISTRACJI</w:t>
      </w:r>
    </w:p>
    <w:p w14:paraId="14CD98EA" w14:textId="77777777" w:rsidR="007E5BD7" w:rsidRDefault="007E5BD7">
      <w:pPr>
        <w:pStyle w:val="Bezodstpw"/>
        <w:ind w:left="5103"/>
        <w:rPr>
          <w:rFonts w:ascii="Times New Roman" w:hAnsi="Times New Roman" w:cs="Times New Roman"/>
          <w:b/>
          <w:sz w:val="24"/>
          <w:szCs w:val="18"/>
        </w:rPr>
      </w:pPr>
    </w:p>
    <w:p w14:paraId="2E70033A" w14:textId="77777777" w:rsidR="007E5BD7" w:rsidRDefault="00820E90">
      <w:pPr>
        <w:pStyle w:val="Bezodstpw"/>
        <w:ind w:left="5103"/>
        <w:jc w:val="center"/>
        <w:rPr>
          <w:rFonts w:ascii="Times New Roman" w:hAnsi="Times New Roman" w:cs="Times New Roman"/>
          <w:b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02-591 Warszawa, ul. Stefana Batorego 5</w:t>
      </w:r>
    </w:p>
    <w:p w14:paraId="1A38A715" w14:textId="77777777" w:rsidR="007E5BD7" w:rsidRDefault="007E5BD7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14:paraId="0A6E9065" w14:textId="77777777" w:rsidR="007E5BD7" w:rsidRDefault="007E5BD7">
      <w:pPr>
        <w:pStyle w:val="Bezodstpw"/>
        <w:rPr>
          <w:rFonts w:ascii="Times New Roman" w:hAnsi="Times New Roman" w:cs="Times New Roman"/>
          <w:sz w:val="24"/>
          <w:szCs w:val="18"/>
        </w:rPr>
      </w:pPr>
    </w:p>
    <w:p w14:paraId="4EA63C45" w14:textId="77777777" w:rsidR="007E5BD7" w:rsidRDefault="00820E90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 xml:space="preserve">WNIOSEK </w:t>
      </w:r>
    </w:p>
    <w:p w14:paraId="5A630B24" w14:textId="77777777" w:rsidR="007E5BD7" w:rsidRDefault="00820E90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O ZEZWOLENIE NA UTWORZENIE</w:t>
      </w:r>
    </w:p>
    <w:p w14:paraId="24AF4962" w14:textId="77777777" w:rsidR="007E5BD7" w:rsidRDefault="00820E90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ODDZIAŁU O PROFILU MUNDUROWYM</w:t>
      </w:r>
    </w:p>
    <w:p w14:paraId="739EFE41" w14:textId="77777777" w:rsidR="007E5BD7" w:rsidRDefault="007E5BD7">
      <w:pPr>
        <w:pStyle w:val="Bezodstpw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358CF2A8" w14:textId="20CC4C14" w:rsidR="007E5BD7" w:rsidRDefault="00820E9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Na podstawie art. 28aa ust. 5-7 ustawy z dnia 14 grudnia 2016 r. Prawo oświatowe </w:t>
      </w:r>
      <w:r>
        <w:rPr>
          <w:rFonts w:ascii="Times New Roman" w:hAnsi="Times New Roman" w:cs="Times New Roman"/>
          <w:sz w:val="24"/>
          <w:szCs w:val="18"/>
        </w:rPr>
        <w:br/>
        <w:t>(Dz. U. z 20</w:t>
      </w:r>
      <w:r w:rsidR="000E096B">
        <w:rPr>
          <w:rFonts w:ascii="Times New Roman" w:hAnsi="Times New Roman" w:cs="Times New Roman"/>
          <w:sz w:val="24"/>
          <w:szCs w:val="18"/>
        </w:rPr>
        <w:t xml:space="preserve">24 </w:t>
      </w:r>
      <w:r>
        <w:rPr>
          <w:rFonts w:ascii="Times New Roman" w:hAnsi="Times New Roman" w:cs="Times New Roman"/>
          <w:sz w:val="24"/>
          <w:szCs w:val="18"/>
        </w:rPr>
        <w:t xml:space="preserve">r. poz. </w:t>
      </w:r>
      <w:r w:rsidR="000E096B">
        <w:rPr>
          <w:rFonts w:ascii="Times New Roman" w:hAnsi="Times New Roman" w:cs="Times New Roman"/>
          <w:sz w:val="24"/>
          <w:szCs w:val="18"/>
        </w:rPr>
        <w:t>737, 854, 1562, 1635 i 1933</w:t>
      </w:r>
      <w:r>
        <w:rPr>
          <w:rFonts w:ascii="Times New Roman" w:hAnsi="Times New Roman" w:cs="Times New Roman"/>
          <w:sz w:val="24"/>
          <w:szCs w:val="18"/>
        </w:rPr>
        <w:t>)</w:t>
      </w:r>
      <w:r>
        <w:rPr>
          <w:rFonts w:ascii="Times New Roman" w:hAnsi="Times New Roman" w:cs="Times New Roman"/>
          <w:sz w:val="24"/>
          <w:szCs w:val="18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18"/>
          <w:vertAlign w:val="superscript"/>
        </w:rPr>
        <w:t>)</w:t>
      </w:r>
      <w:r>
        <w:rPr>
          <w:rFonts w:ascii="Times New Roman" w:hAnsi="Times New Roman" w:cs="Times New Roman"/>
          <w:sz w:val="24"/>
          <w:szCs w:val="18"/>
        </w:rPr>
        <w:t xml:space="preserve">, zwanej dalej „ustawą”, wnioskuję </w:t>
      </w:r>
      <w:r w:rsidR="000E096B">
        <w:rPr>
          <w:rFonts w:ascii="Times New Roman" w:hAnsi="Times New Roman" w:cs="Times New Roman"/>
          <w:sz w:val="24"/>
          <w:szCs w:val="18"/>
        </w:rPr>
        <w:br/>
      </w:r>
      <w:r>
        <w:rPr>
          <w:rFonts w:ascii="Times New Roman" w:hAnsi="Times New Roman" w:cs="Times New Roman"/>
          <w:sz w:val="24"/>
          <w:szCs w:val="18"/>
        </w:rPr>
        <w:t>o udzielenie zezwolenia na utworzenie oddziału o profilu mundurowym</w:t>
      </w:r>
    </w:p>
    <w:p w14:paraId="7B45F85C" w14:textId="77777777" w:rsidR="007E5BD7" w:rsidRDefault="007E5BD7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</w:p>
    <w:p w14:paraId="0EC9E85E" w14:textId="60E722E9" w:rsidR="004D0712" w:rsidRPr="004D0712" w:rsidRDefault="00820E90" w:rsidP="004D0712">
      <w:pPr>
        <w:pStyle w:val="Bezodstpw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 </w:t>
      </w:r>
    </w:p>
    <w:p w14:paraId="4655DFC0" w14:textId="72E4251A" w:rsidR="004D0712" w:rsidRDefault="004D0712" w:rsidP="004D0712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 w:rsidRPr="004D0712">
        <w:rPr>
          <w:rFonts w:ascii="Times New Roman" w:hAnsi="Times New Roman" w:cs="Times New Roman"/>
          <w:sz w:val="24"/>
          <w:szCs w:val="18"/>
        </w:rPr>
        <w:t xml:space="preserve"> w Liceum Ogólnokształcącym w Zespole Szkół im. ks. A. Kwiatkowskiego w Bychawie ul. Marszałka Józefa Piłsudskiego 8, 23-100 Bychawa</w:t>
      </w:r>
    </w:p>
    <w:p w14:paraId="4F18A270" w14:textId="1878FADC" w:rsidR="007E5BD7" w:rsidRDefault="00820E90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F1C7A80" w14:textId="77777777" w:rsidR="007E5BD7" w:rsidRDefault="007E5BD7">
      <w:pPr>
        <w:pStyle w:val="Bezodstpw"/>
        <w:jc w:val="both"/>
        <w:rPr>
          <w:rFonts w:ascii="Times New Roman" w:hAnsi="Times New Roman" w:cs="Times New Roman"/>
          <w:sz w:val="24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9"/>
      </w:tblGrid>
      <w:tr w:rsidR="007E5BD7" w14:paraId="31408CA3" w14:textId="77777777">
        <w:tc>
          <w:tcPr>
            <w:tcW w:w="562" w:type="dxa"/>
            <w:vMerge w:val="restart"/>
          </w:tcPr>
          <w:p w14:paraId="02947C36" w14:textId="77777777" w:rsidR="007E5BD7" w:rsidRDefault="007E5BD7">
            <w:pPr>
              <w:pStyle w:val="Bezodstpw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14:paraId="156DD2E6" w14:textId="77777777" w:rsidR="007E5BD7" w:rsidRDefault="00820E90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Organizacja kształcenia w oddziale o profilu mundurowym (…) – art. 28aa ust. 6 pkt 1 ustawy</w:t>
            </w:r>
          </w:p>
        </w:tc>
      </w:tr>
      <w:tr w:rsidR="007E5BD7" w14:paraId="488C0082" w14:textId="77777777">
        <w:tc>
          <w:tcPr>
            <w:tcW w:w="562" w:type="dxa"/>
            <w:vMerge/>
          </w:tcPr>
          <w:p w14:paraId="146013D9" w14:textId="77777777" w:rsidR="007E5BD7" w:rsidRDefault="007E5BD7">
            <w:pPr>
              <w:pStyle w:val="Bezodstpw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44E61C03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Planowana siatka</w:t>
            </w:r>
            <w:r w:rsidRPr="00CE221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B0957" w:rsidRPr="00CE221A">
              <w:rPr>
                <w:rFonts w:ascii="Times New Roman" w:hAnsi="Times New Roman" w:cs="Times New Roman"/>
              </w:rPr>
              <w:t xml:space="preserve">godzin </w:t>
            </w:r>
            <w:r w:rsidR="003727BE">
              <w:rPr>
                <w:rFonts w:ascii="Times New Roman" w:hAnsi="Times New Roman" w:cs="Times New Roman"/>
              </w:rPr>
              <w:t>w oddziale o profilu mundurowym</w:t>
            </w:r>
            <w:r>
              <w:rPr>
                <w:rFonts w:ascii="Times New Roman" w:hAnsi="Times New Roman" w:cs="Times New Roman"/>
              </w:rPr>
              <w:t xml:space="preserve"> w liceum ogólnokształcącym:</w:t>
            </w:r>
          </w:p>
          <w:p w14:paraId="4ACD7110" w14:textId="77777777" w:rsidR="007E5BD7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 xml:space="preserve">w klasie I </w:t>
            </w:r>
            <w:r w:rsidR="00820E90">
              <w:rPr>
                <w:rFonts w:ascii="Times New Roman" w:hAnsi="Times New Roman" w:cs="Times New Roman"/>
              </w:rPr>
              <w:t>- 30 godzin rocznie</w:t>
            </w:r>
            <w:r w:rsidR="0006393C">
              <w:rPr>
                <w:rFonts w:ascii="Times New Roman" w:hAnsi="Times New Roman" w:cs="Times New Roman"/>
              </w:rPr>
              <w:t xml:space="preserve"> (10 godzin zajęć teo</w:t>
            </w:r>
            <w:r w:rsidR="00820E90">
              <w:rPr>
                <w:rFonts w:ascii="Times New Roman" w:hAnsi="Times New Roman" w:cs="Times New Roman"/>
              </w:rPr>
              <w:t>r</w:t>
            </w:r>
            <w:r w:rsidR="0006393C">
              <w:rPr>
                <w:rFonts w:ascii="Times New Roman" w:hAnsi="Times New Roman" w:cs="Times New Roman"/>
              </w:rPr>
              <w:t>e</w:t>
            </w:r>
            <w:r w:rsidR="00820E90">
              <w:rPr>
                <w:rFonts w:ascii="Times New Roman" w:hAnsi="Times New Roman" w:cs="Times New Roman"/>
              </w:rPr>
              <w:t>tycznych i 20 godzin zajęć praktycznych)</w:t>
            </w:r>
          </w:p>
          <w:p w14:paraId="467741B6" w14:textId="77777777" w:rsidR="007E5BD7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 xml:space="preserve">w klasie II </w:t>
            </w:r>
            <w:r w:rsidR="00820E90">
              <w:rPr>
                <w:rFonts w:ascii="Times New Roman" w:hAnsi="Times New Roman" w:cs="Times New Roman"/>
              </w:rPr>
              <w:t>- 60 godzin rocznie (18 godzin zajęć teoretycznych i 42 godziny  zajęć praktycznych)</w:t>
            </w:r>
          </w:p>
          <w:p w14:paraId="6820C738" w14:textId="77777777" w:rsidR="007E5BD7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 xml:space="preserve">w klasie III </w:t>
            </w:r>
            <w:r w:rsidR="00820E90">
              <w:rPr>
                <w:rFonts w:ascii="Times New Roman" w:hAnsi="Times New Roman" w:cs="Times New Roman"/>
              </w:rPr>
              <w:t>- 60 godzin rocznie (18 godzin zajęć teoretycznych i 42 godziny  zajęć praktycznych)</w:t>
            </w:r>
          </w:p>
          <w:p w14:paraId="4C87A2F5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ab/>
              <w:t xml:space="preserve">w klasie IV - 20 </w:t>
            </w:r>
            <w:r w:rsidR="0006393C">
              <w:rPr>
                <w:rFonts w:ascii="Times New Roman" w:hAnsi="Times New Roman" w:cs="Times New Roman"/>
              </w:rPr>
              <w:t xml:space="preserve">godzin </w:t>
            </w:r>
            <w:r>
              <w:rPr>
                <w:rFonts w:ascii="Times New Roman" w:hAnsi="Times New Roman" w:cs="Times New Roman"/>
              </w:rPr>
              <w:t>w pierwszym półroczu (5 godzin zajęć teoretycznych i 15 godzin  zajęć praktycznych)</w:t>
            </w:r>
            <w:r w:rsidR="0006393C">
              <w:rPr>
                <w:rFonts w:ascii="Times New Roman" w:hAnsi="Times New Roman" w:cs="Times New Roman"/>
              </w:rPr>
              <w:t>.</w:t>
            </w:r>
          </w:p>
          <w:p w14:paraId="0A837543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Razem w cyklu </w:t>
            </w:r>
            <w:r w:rsidR="00CB0957">
              <w:rPr>
                <w:rFonts w:ascii="Times New Roman" w:hAnsi="Times New Roman" w:cs="Times New Roman"/>
              </w:rPr>
              <w:t xml:space="preserve">zostanie zrealizowanych </w:t>
            </w:r>
            <w:r w:rsidR="009018E5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>17</w:t>
            </w:r>
            <w:r w:rsidR="00CB0957">
              <w:rPr>
                <w:rFonts w:ascii="Times New Roman" w:hAnsi="Times New Roman" w:cs="Times New Roman"/>
              </w:rPr>
              <w:t xml:space="preserve">0 godzin, </w:t>
            </w:r>
            <w:r>
              <w:rPr>
                <w:rFonts w:ascii="Times New Roman" w:hAnsi="Times New Roman" w:cs="Times New Roman"/>
              </w:rPr>
              <w:t xml:space="preserve">w tym 51 godzin zajęć teoretycznych </w:t>
            </w:r>
            <w:r w:rsidR="00CB0957">
              <w:rPr>
                <w:rFonts w:ascii="Times New Roman" w:hAnsi="Times New Roman" w:cs="Times New Roman"/>
              </w:rPr>
              <w:t>i 119 godzin zajęć praktycznych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B0957">
              <w:rPr>
                <w:rFonts w:ascii="Times New Roman" w:hAnsi="Times New Roman" w:cs="Times New Roman"/>
              </w:rPr>
              <w:t>W ramach programu szkolenia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B0957">
              <w:rPr>
                <w:rFonts w:ascii="Times New Roman" w:hAnsi="Times New Roman" w:cs="Times New Roman"/>
              </w:rPr>
              <w:t>zostanie przeprowadzony test</w:t>
            </w:r>
            <w:r>
              <w:rPr>
                <w:rFonts w:ascii="Times New Roman" w:hAnsi="Times New Roman" w:cs="Times New Roman"/>
              </w:rPr>
              <w:t xml:space="preserve"> sprawności fizycznej.</w:t>
            </w:r>
          </w:p>
          <w:p w14:paraId="70364029" w14:textId="77777777" w:rsidR="00A06B05" w:rsidRDefault="00CB095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oddziale o profilu</w:t>
            </w:r>
            <w:r w:rsidR="00820E90">
              <w:rPr>
                <w:rFonts w:ascii="Times New Roman" w:hAnsi="Times New Roman" w:cs="Times New Roman"/>
              </w:rPr>
              <w:t xml:space="preserve"> mund</w:t>
            </w:r>
            <w:r>
              <w:rPr>
                <w:rFonts w:ascii="Times New Roman" w:hAnsi="Times New Roman" w:cs="Times New Roman"/>
              </w:rPr>
              <w:t>urowym</w:t>
            </w:r>
            <w:r w:rsidR="00F24D5F">
              <w:rPr>
                <w:rFonts w:ascii="Times New Roman" w:hAnsi="Times New Roman" w:cs="Times New Roman"/>
              </w:rPr>
              <w:t xml:space="preserve"> uczniowie będą realizować podstawę kształcenia ogólnego (obowiąz</w:t>
            </w:r>
            <w:r w:rsidR="00820E90">
              <w:rPr>
                <w:rFonts w:ascii="Times New Roman" w:hAnsi="Times New Roman" w:cs="Times New Roman"/>
              </w:rPr>
              <w:t>u</w:t>
            </w:r>
            <w:r w:rsidR="00F24D5F">
              <w:rPr>
                <w:rFonts w:ascii="Times New Roman" w:hAnsi="Times New Roman" w:cs="Times New Roman"/>
              </w:rPr>
              <w:t>jącą w liceum ogólnokształcącym</w:t>
            </w:r>
            <w:r>
              <w:rPr>
                <w:rFonts w:ascii="Times New Roman" w:hAnsi="Times New Roman" w:cs="Times New Roman"/>
              </w:rPr>
              <w:t>) oraz</w:t>
            </w:r>
            <w:r w:rsidR="0048260B">
              <w:rPr>
                <w:rFonts w:ascii="Times New Roman" w:hAnsi="Times New Roman" w:cs="Times New Roman"/>
              </w:rPr>
              <w:t xml:space="preserve"> </w:t>
            </w:r>
            <w:r w:rsidR="004D5157">
              <w:rPr>
                <w:rFonts w:ascii="Times New Roman" w:hAnsi="Times New Roman" w:cs="Times New Roman"/>
              </w:rPr>
              <w:t xml:space="preserve">program szkolenia w formie </w:t>
            </w:r>
            <w:r w:rsidR="0048260B">
              <w:rPr>
                <w:rFonts w:ascii="Times New Roman" w:hAnsi="Times New Roman" w:cs="Times New Roman"/>
              </w:rPr>
              <w:t>zaję</w:t>
            </w:r>
            <w:r w:rsidR="004D5157">
              <w:rPr>
                <w:rFonts w:ascii="Times New Roman" w:hAnsi="Times New Roman" w:cs="Times New Roman"/>
              </w:rPr>
              <w:t>ć teoretycznych i praktycznych</w:t>
            </w:r>
            <w:r w:rsidR="00820E90">
              <w:rPr>
                <w:rFonts w:ascii="Times New Roman" w:hAnsi="Times New Roman" w:cs="Times New Roman"/>
              </w:rPr>
              <w:t xml:space="preserve"> </w:t>
            </w:r>
            <w:r w:rsidR="0094656D">
              <w:rPr>
                <w:rFonts w:ascii="Times New Roman" w:hAnsi="Times New Roman" w:cs="Times New Roman"/>
              </w:rPr>
              <w:t xml:space="preserve">z przygotowania do podjęcia służby w Policji i </w:t>
            </w:r>
            <w:r w:rsidR="004D5157">
              <w:rPr>
                <w:rFonts w:ascii="Times New Roman" w:hAnsi="Times New Roman" w:cs="Times New Roman"/>
              </w:rPr>
              <w:t>Straży Granicznej. G</w:t>
            </w:r>
            <w:r w:rsidR="0006393C">
              <w:rPr>
                <w:rFonts w:ascii="Times New Roman" w:hAnsi="Times New Roman" w:cs="Times New Roman"/>
              </w:rPr>
              <w:t xml:space="preserve">odziny </w:t>
            </w:r>
            <w:r w:rsidR="004D5157">
              <w:rPr>
                <w:rFonts w:ascii="Times New Roman" w:hAnsi="Times New Roman" w:cs="Times New Roman"/>
              </w:rPr>
              <w:t>zajęć teoretycznych zostaną</w:t>
            </w:r>
            <w:r w:rsidR="00820E90">
              <w:rPr>
                <w:rFonts w:ascii="Times New Roman" w:hAnsi="Times New Roman" w:cs="Times New Roman"/>
              </w:rPr>
              <w:t xml:space="preserve"> </w:t>
            </w:r>
            <w:r w:rsidR="00A06B05">
              <w:rPr>
                <w:rFonts w:ascii="Times New Roman" w:hAnsi="Times New Roman" w:cs="Times New Roman"/>
              </w:rPr>
              <w:t xml:space="preserve">umieszczone </w:t>
            </w:r>
            <w:r w:rsidR="003566A1">
              <w:rPr>
                <w:rFonts w:ascii="Times New Roman" w:hAnsi="Times New Roman" w:cs="Times New Roman"/>
              </w:rPr>
              <w:t xml:space="preserve">w </w:t>
            </w:r>
            <w:r w:rsidR="00A06B05">
              <w:rPr>
                <w:rFonts w:ascii="Times New Roman" w:hAnsi="Times New Roman" w:cs="Times New Roman"/>
              </w:rPr>
              <w:t>planie</w:t>
            </w:r>
            <w:r w:rsidR="00820E90">
              <w:rPr>
                <w:rFonts w:ascii="Times New Roman" w:hAnsi="Times New Roman" w:cs="Times New Roman"/>
              </w:rPr>
              <w:t xml:space="preserve"> zajęć </w:t>
            </w:r>
            <w:r w:rsidR="00A06B05">
              <w:rPr>
                <w:rFonts w:ascii="Times New Roman" w:hAnsi="Times New Roman" w:cs="Times New Roman"/>
              </w:rPr>
              <w:t xml:space="preserve">oddziału </w:t>
            </w:r>
            <w:r w:rsidR="0048260B">
              <w:rPr>
                <w:rFonts w:ascii="Times New Roman" w:hAnsi="Times New Roman" w:cs="Times New Roman"/>
              </w:rPr>
              <w:t>i będą</w:t>
            </w:r>
            <w:r w:rsidR="00820E90">
              <w:rPr>
                <w:rFonts w:ascii="Times New Roman" w:hAnsi="Times New Roman" w:cs="Times New Roman"/>
              </w:rPr>
              <w:t xml:space="preserve"> </w:t>
            </w:r>
            <w:r w:rsidR="0048260B">
              <w:rPr>
                <w:rFonts w:ascii="Times New Roman" w:hAnsi="Times New Roman" w:cs="Times New Roman"/>
              </w:rPr>
              <w:t>r</w:t>
            </w:r>
            <w:r w:rsidR="00820E90">
              <w:rPr>
                <w:rFonts w:ascii="Times New Roman" w:hAnsi="Times New Roman" w:cs="Times New Roman"/>
              </w:rPr>
              <w:t xml:space="preserve">ealizowane </w:t>
            </w:r>
            <w:r w:rsidR="003566A1">
              <w:rPr>
                <w:rFonts w:ascii="Times New Roman" w:hAnsi="Times New Roman" w:cs="Times New Roman"/>
              </w:rPr>
              <w:t xml:space="preserve">w </w:t>
            </w:r>
            <w:r w:rsidR="004D5157">
              <w:rPr>
                <w:rFonts w:ascii="Times New Roman" w:hAnsi="Times New Roman" w:cs="Times New Roman"/>
              </w:rPr>
              <w:t>następując</w:t>
            </w:r>
            <w:r w:rsidR="00A06B05">
              <w:rPr>
                <w:rFonts w:ascii="Times New Roman" w:hAnsi="Times New Roman" w:cs="Times New Roman"/>
              </w:rPr>
              <w:t>y sposób</w:t>
            </w:r>
            <w:r w:rsidR="004D5157">
              <w:rPr>
                <w:rFonts w:ascii="Times New Roman" w:hAnsi="Times New Roman" w:cs="Times New Roman"/>
              </w:rPr>
              <w:t xml:space="preserve">: </w:t>
            </w:r>
          </w:p>
          <w:p w14:paraId="6C486744" w14:textId="77777777" w:rsidR="00A06B05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D5157">
              <w:rPr>
                <w:rFonts w:ascii="Times New Roman" w:hAnsi="Times New Roman" w:cs="Times New Roman"/>
              </w:rPr>
              <w:t xml:space="preserve">w klasie I-ej w wymiarze 1 godziny tygodniowo </w:t>
            </w:r>
            <w:r w:rsidR="00820E90">
              <w:rPr>
                <w:rFonts w:ascii="Times New Roman" w:hAnsi="Times New Roman" w:cs="Times New Roman"/>
              </w:rPr>
              <w:t>przez</w:t>
            </w:r>
            <w:r w:rsidR="009018E5">
              <w:rPr>
                <w:rFonts w:ascii="Times New Roman" w:hAnsi="Times New Roman" w:cs="Times New Roman"/>
              </w:rPr>
              <w:t xml:space="preserve"> co najmniej </w:t>
            </w:r>
            <w:r w:rsidR="00820E90">
              <w:rPr>
                <w:rFonts w:ascii="Times New Roman" w:hAnsi="Times New Roman" w:cs="Times New Roman"/>
              </w:rPr>
              <w:t xml:space="preserve"> </w:t>
            </w:r>
            <w:r w:rsidR="004D5157">
              <w:rPr>
                <w:rFonts w:ascii="Times New Roman" w:hAnsi="Times New Roman" w:cs="Times New Roman"/>
              </w:rPr>
              <w:t xml:space="preserve">30 </w:t>
            </w:r>
            <w:r>
              <w:rPr>
                <w:rFonts w:ascii="Times New Roman" w:hAnsi="Times New Roman" w:cs="Times New Roman"/>
              </w:rPr>
              <w:t xml:space="preserve">tygodni, </w:t>
            </w:r>
          </w:p>
          <w:p w14:paraId="30AE9E01" w14:textId="77777777" w:rsidR="00A06B05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klasie II-ej w wymiarze 2 godzin tygodniowo przez </w:t>
            </w:r>
            <w:r w:rsidR="009018E5">
              <w:rPr>
                <w:rFonts w:ascii="Times New Roman" w:hAnsi="Times New Roman" w:cs="Times New Roman"/>
              </w:rPr>
              <w:t xml:space="preserve">co najmniej  </w:t>
            </w:r>
            <w:r>
              <w:rPr>
                <w:rFonts w:ascii="Times New Roman" w:hAnsi="Times New Roman" w:cs="Times New Roman"/>
              </w:rPr>
              <w:t xml:space="preserve">30 tygodni, </w:t>
            </w:r>
          </w:p>
          <w:p w14:paraId="35F06168" w14:textId="77777777" w:rsidR="00A06B05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klasie III-ej w wymiarze 2 godzin tygodniowo przez </w:t>
            </w:r>
            <w:r w:rsidR="009018E5">
              <w:rPr>
                <w:rFonts w:ascii="Times New Roman" w:hAnsi="Times New Roman" w:cs="Times New Roman"/>
              </w:rPr>
              <w:t xml:space="preserve">co najmniej  </w:t>
            </w:r>
            <w:r>
              <w:rPr>
                <w:rFonts w:ascii="Times New Roman" w:hAnsi="Times New Roman" w:cs="Times New Roman"/>
              </w:rPr>
              <w:t xml:space="preserve">30 tygodni, </w:t>
            </w:r>
          </w:p>
          <w:p w14:paraId="61D5B2D6" w14:textId="77777777" w:rsidR="00A06B05" w:rsidRDefault="00A06B0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 klasie IV-ej w wymiarze </w:t>
            </w:r>
            <w:r w:rsidR="00C0009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godzin</w:t>
            </w:r>
            <w:r w:rsidR="00C0009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tygodniowo przez </w:t>
            </w:r>
            <w:r w:rsidR="009018E5">
              <w:rPr>
                <w:rFonts w:ascii="Times New Roman" w:hAnsi="Times New Roman" w:cs="Times New Roman"/>
              </w:rPr>
              <w:t xml:space="preserve">co najmniej  </w:t>
            </w:r>
            <w:r w:rsidR="00C0009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tygodni w I półroczu.</w:t>
            </w:r>
          </w:p>
          <w:p w14:paraId="5E3AB6B3" w14:textId="77777777" w:rsidR="00D7657F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</w:t>
            </w:r>
            <w:r w:rsidR="0048260B">
              <w:rPr>
                <w:rFonts w:ascii="Times New Roman" w:hAnsi="Times New Roman" w:cs="Times New Roman"/>
              </w:rPr>
              <w:t>ny zajęć praktycznych będą real</w:t>
            </w:r>
            <w:r>
              <w:rPr>
                <w:rFonts w:ascii="Times New Roman" w:hAnsi="Times New Roman" w:cs="Times New Roman"/>
              </w:rPr>
              <w:t>i</w:t>
            </w:r>
            <w:r w:rsidR="0048260B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owane blokowo</w:t>
            </w:r>
            <w:r w:rsidR="00D7657F">
              <w:rPr>
                <w:rFonts w:ascii="Times New Roman" w:hAnsi="Times New Roman" w:cs="Times New Roman"/>
              </w:rPr>
              <w:t xml:space="preserve">: </w:t>
            </w:r>
          </w:p>
          <w:p w14:paraId="0D7FCDA4" w14:textId="77777777" w:rsidR="00D7657F" w:rsidRDefault="00D76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0E90">
              <w:rPr>
                <w:rFonts w:ascii="Times New Roman" w:hAnsi="Times New Roman" w:cs="Times New Roman"/>
              </w:rPr>
              <w:t>w klasie I-</w:t>
            </w:r>
            <w:r w:rsidR="0048260B">
              <w:rPr>
                <w:rFonts w:ascii="Times New Roman" w:hAnsi="Times New Roman" w:cs="Times New Roman"/>
              </w:rPr>
              <w:t>ej -</w:t>
            </w:r>
            <w:r w:rsidR="00820E90">
              <w:rPr>
                <w:rFonts w:ascii="Times New Roman" w:hAnsi="Times New Roman" w:cs="Times New Roman"/>
              </w:rPr>
              <w:t xml:space="preserve"> trzy bloki: 7 godzin, 7 godzin i 6 godzin,</w:t>
            </w:r>
            <w:r w:rsidR="00F24D5F">
              <w:rPr>
                <w:rFonts w:ascii="Times New Roman" w:hAnsi="Times New Roman" w:cs="Times New Roman"/>
              </w:rPr>
              <w:t xml:space="preserve"> </w:t>
            </w:r>
          </w:p>
          <w:p w14:paraId="7B00D388" w14:textId="77777777" w:rsidR="00D7657F" w:rsidRDefault="00D76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24D5F">
              <w:rPr>
                <w:rFonts w:ascii="Times New Roman" w:hAnsi="Times New Roman" w:cs="Times New Roman"/>
              </w:rPr>
              <w:t>w klasie II-ej -  s</w:t>
            </w:r>
            <w:r w:rsidR="0048260B">
              <w:rPr>
                <w:rFonts w:ascii="Times New Roman" w:hAnsi="Times New Roman" w:cs="Times New Roman"/>
              </w:rPr>
              <w:t>iedem</w:t>
            </w:r>
            <w:r w:rsidR="00F24D5F">
              <w:rPr>
                <w:rFonts w:ascii="Times New Roman" w:hAnsi="Times New Roman" w:cs="Times New Roman"/>
              </w:rPr>
              <w:t xml:space="preserve"> bloków po </w:t>
            </w:r>
            <w:r w:rsidR="0048260B">
              <w:rPr>
                <w:rFonts w:ascii="Times New Roman" w:hAnsi="Times New Roman" w:cs="Times New Roman"/>
              </w:rPr>
              <w:t>6</w:t>
            </w:r>
            <w:r w:rsidR="00820E90">
              <w:rPr>
                <w:rFonts w:ascii="Times New Roman" w:hAnsi="Times New Roman" w:cs="Times New Roman"/>
              </w:rPr>
              <w:t xml:space="preserve"> godzin, </w:t>
            </w:r>
          </w:p>
          <w:p w14:paraId="69C00921" w14:textId="77777777" w:rsidR="00D7657F" w:rsidRDefault="00D76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0E90">
              <w:rPr>
                <w:rFonts w:ascii="Times New Roman" w:hAnsi="Times New Roman" w:cs="Times New Roman"/>
              </w:rPr>
              <w:t>w klasie III-</w:t>
            </w:r>
            <w:r w:rsidR="00F24D5F">
              <w:rPr>
                <w:rFonts w:ascii="Times New Roman" w:hAnsi="Times New Roman" w:cs="Times New Roman"/>
              </w:rPr>
              <w:t>ej -</w:t>
            </w:r>
            <w:r w:rsidR="00820E90">
              <w:rPr>
                <w:rFonts w:ascii="Times New Roman" w:hAnsi="Times New Roman" w:cs="Times New Roman"/>
              </w:rPr>
              <w:t xml:space="preserve"> siedem bloków po 6 godzin, </w:t>
            </w:r>
          </w:p>
          <w:p w14:paraId="072B3998" w14:textId="77777777" w:rsidR="007E5BD7" w:rsidRDefault="00D7657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20E90">
              <w:rPr>
                <w:rFonts w:ascii="Times New Roman" w:hAnsi="Times New Roman" w:cs="Times New Roman"/>
              </w:rPr>
              <w:t>w klas</w:t>
            </w:r>
            <w:r>
              <w:rPr>
                <w:rFonts w:ascii="Times New Roman" w:hAnsi="Times New Roman" w:cs="Times New Roman"/>
              </w:rPr>
              <w:t>ie IV- trzy bloki po 5 godzin w I półroczu.</w:t>
            </w:r>
          </w:p>
          <w:p w14:paraId="204D2056" w14:textId="77777777" w:rsidR="007E5BD7" w:rsidRDefault="0048260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Uczniowie real</w:t>
            </w:r>
            <w:r w:rsidR="00820E90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z</w:t>
            </w:r>
            <w:r w:rsidR="00D7657F">
              <w:rPr>
                <w:rFonts w:ascii="Times New Roman" w:hAnsi="Times New Roman" w:cs="Times New Roman"/>
              </w:rPr>
              <w:t>ujący kształcenie w oddziale o profilu mundurowym</w:t>
            </w:r>
            <w:r w:rsidR="00820E90">
              <w:rPr>
                <w:rFonts w:ascii="Times New Roman" w:hAnsi="Times New Roman" w:cs="Times New Roman"/>
              </w:rPr>
              <w:t xml:space="preserve"> zrealizują wszystkie</w:t>
            </w:r>
            <w:r w:rsidR="00D7657F">
              <w:rPr>
                <w:rFonts w:ascii="Times New Roman" w:hAnsi="Times New Roman" w:cs="Times New Roman"/>
              </w:rPr>
              <w:t xml:space="preserve"> obowiązkowe</w:t>
            </w:r>
            <w:r w:rsidR="00820E90">
              <w:rPr>
                <w:rFonts w:ascii="Times New Roman" w:hAnsi="Times New Roman" w:cs="Times New Roman"/>
              </w:rPr>
              <w:t xml:space="preserve"> przedmioty ogólnokształcące zgodnie z ramowym planem nauczania</w:t>
            </w:r>
            <w:r w:rsidR="003566A1">
              <w:rPr>
                <w:rFonts w:ascii="Times New Roman" w:hAnsi="Times New Roman" w:cs="Times New Roman"/>
              </w:rPr>
              <w:t>. J</w:t>
            </w:r>
            <w:r w:rsidR="00CE221A">
              <w:rPr>
                <w:rFonts w:ascii="Times New Roman" w:hAnsi="Times New Roman" w:cs="Times New Roman"/>
              </w:rPr>
              <w:t xml:space="preserve">eżeli </w:t>
            </w:r>
            <w:r w:rsidR="003566A1">
              <w:rPr>
                <w:rFonts w:ascii="Times New Roman" w:hAnsi="Times New Roman" w:cs="Times New Roman"/>
              </w:rPr>
              <w:t xml:space="preserve">w danej klasie </w:t>
            </w:r>
            <w:r w:rsidR="00CE221A">
              <w:rPr>
                <w:rFonts w:ascii="Times New Roman" w:hAnsi="Times New Roman" w:cs="Times New Roman"/>
              </w:rPr>
              <w:t xml:space="preserve"> na skutek realizacji</w:t>
            </w:r>
            <w:r w:rsidR="003566A1">
              <w:rPr>
                <w:rFonts w:ascii="Times New Roman" w:hAnsi="Times New Roman" w:cs="Times New Roman"/>
              </w:rPr>
              <w:t xml:space="preserve"> </w:t>
            </w:r>
            <w:r w:rsidR="00820E90">
              <w:rPr>
                <w:rFonts w:ascii="Times New Roman" w:hAnsi="Times New Roman" w:cs="Times New Roman"/>
              </w:rPr>
              <w:t xml:space="preserve"> bloków zajęć praktycznych</w:t>
            </w:r>
            <w:r w:rsidR="00CE221A">
              <w:rPr>
                <w:rFonts w:ascii="Times New Roman" w:hAnsi="Times New Roman" w:cs="Times New Roman"/>
              </w:rPr>
              <w:t xml:space="preserve"> w ramach programu szkolenia – nie odbędą się</w:t>
            </w:r>
            <w:r w:rsidR="00820E90">
              <w:rPr>
                <w:rFonts w:ascii="Times New Roman" w:hAnsi="Times New Roman" w:cs="Times New Roman"/>
              </w:rPr>
              <w:t xml:space="preserve"> </w:t>
            </w:r>
            <w:r w:rsidR="00CE221A">
              <w:rPr>
                <w:rFonts w:ascii="Times New Roman" w:hAnsi="Times New Roman" w:cs="Times New Roman"/>
              </w:rPr>
              <w:t xml:space="preserve">godziny obowiązkowych zajęć dydaktycznych </w:t>
            </w:r>
            <w:r w:rsidR="00820E90">
              <w:rPr>
                <w:rFonts w:ascii="Times New Roman" w:hAnsi="Times New Roman" w:cs="Times New Roman"/>
              </w:rPr>
              <w:t xml:space="preserve">to </w:t>
            </w:r>
            <w:r w:rsidR="00CE221A">
              <w:rPr>
                <w:rFonts w:ascii="Times New Roman" w:hAnsi="Times New Roman" w:cs="Times New Roman"/>
              </w:rPr>
              <w:t>realizacja ich zostanie zaplanowana w tygodniach poprzedzających lub następujących</w:t>
            </w:r>
            <w:r w:rsidR="00820E90">
              <w:rPr>
                <w:rFonts w:ascii="Times New Roman" w:hAnsi="Times New Roman" w:cs="Times New Roman"/>
              </w:rPr>
              <w:t xml:space="preserve"> po nauczaniu blokowym.</w:t>
            </w:r>
          </w:p>
          <w:p w14:paraId="49DE4BD9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</w:t>
            </w:r>
            <w:r w:rsidR="00C12CE7">
              <w:rPr>
                <w:rFonts w:ascii="Times New Roman" w:hAnsi="Times New Roman" w:cs="Times New Roman"/>
              </w:rPr>
              <w:t>w oddziale o profilu mundurowym</w:t>
            </w:r>
            <w:r>
              <w:rPr>
                <w:rFonts w:ascii="Times New Roman" w:hAnsi="Times New Roman" w:cs="Times New Roman"/>
              </w:rPr>
              <w:t xml:space="preserve"> pozwolą uczniom poznać m</w:t>
            </w:r>
            <w:r w:rsidR="00D765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in.: zasady funkcjonowania Policji, zakres uprawnień i obowiązków, elementy kryminalistyki, elementy prawa karnego. </w:t>
            </w:r>
          </w:p>
          <w:p w14:paraId="70109E0B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ma podpisane porozumienie z Komendą Miejską Policji w Lublinie w ramach którego otrzymujemy wsparcie w procesie realizacji innowacji.</w:t>
            </w:r>
          </w:p>
        </w:tc>
      </w:tr>
      <w:tr w:rsidR="007E5BD7" w14:paraId="083FDADC" w14:textId="77777777">
        <w:tc>
          <w:tcPr>
            <w:tcW w:w="562" w:type="dxa"/>
            <w:vMerge w:val="restart"/>
          </w:tcPr>
          <w:p w14:paraId="3DFC6673" w14:textId="77777777" w:rsidR="007E5BD7" w:rsidRDefault="007E5BD7">
            <w:pPr>
              <w:pStyle w:val="Bezodstpw"/>
              <w:numPr>
                <w:ilvl w:val="0"/>
                <w:numId w:val="1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0" w:type="dxa"/>
          </w:tcPr>
          <w:p w14:paraId="16F320D9" w14:textId="77777777" w:rsidR="007E5BD7" w:rsidRDefault="00820E9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Warunki lokalowe oraz inna infrastruktura do prowadzenia szkolenia (…) – art. 28aa ust. 6 pkt 2 ustawy</w:t>
            </w:r>
          </w:p>
        </w:tc>
      </w:tr>
      <w:tr w:rsidR="007E5BD7" w14:paraId="01824447" w14:textId="77777777">
        <w:tc>
          <w:tcPr>
            <w:tcW w:w="562" w:type="dxa"/>
            <w:vMerge/>
          </w:tcPr>
          <w:p w14:paraId="14BBDBFA" w14:textId="77777777" w:rsidR="007E5BD7" w:rsidRDefault="007E5BD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05F2C630" w14:textId="77777777" w:rsidR="007E5BD7" w:rsidRDefault="00DE0D61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posiada</w:t>
            </w:r>
            <w:r w:rsidR="00820E90">
              <w:rPr>
                <w:rFonts w:ascii="Times New Roman" w:hAnsi="Times New Roman" w:cs="Times New Roman"/>
              </w:rPr>
              <w:t xml:space="preserve"> bardzo dobrą bazę sportową i dydaktyczną</w:t>
            </w:r>
            <w:r>
              <w:rPr>
                <w:rFonts w:ascii="Times New Roman" w:hAnsi="Times New Roman" w:cs="Times New Roman"/>
              </w:rPr>
              <w:t xml:space="preserve">, dlatego też </w:t>
            </w:r>
            <w:r w:rsidR="00820E90">
              <w:rPr>
                <w:rFonts w:ascii="Times New Roman" w:hAnsi="Times New Roman" w:cs="Times New Roman"/>
              </w:rPr>
              <w:t>wszys</w:t>
            </w:r>
            <w:r>
              <w:rPr>
                <w:rFonts w:ascii="Times New Roman" w:hAnsi="Times New Roman" w:cs="Times New Roman"/>
              </w:rPr>
              <w:t>t</w:t>
            </w:r>
            <w:r w:rsidR="00820E90">
              <w:rPr>
                <w:rFonts w:ascii="Times New Roman" w:hAnsi="Times New Roman" w:cs="Times New Roman"/>
              </w:rPr>
              <w:t xml:space="preserve">kie zajęcia praktyczne mogą być prowadzone na obiektach szkolnych: strzelnica wirtualna, hala sportowa </w:t>
            </w:r>
            <w:r>
              <w:rPr>
                <w:rFonts w:ascii="Times New Roman" w:hAnsi="Times New Roman" w:cs="Times New Roman"/>
              </w:rPr>
              <w:t xml:space="preserve">z </w:t>
            </w:r>
            <w:r w:rsidR="00820E90">
              <w:rPr>
                <w:rFonts w:ascii="Times New Roman" w:hAnsi="Times New Roman" w:cs="Times New Roman"/>
              </w:rPr>
              <w:t>trybunami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0E90">
              <w:rPr>
                <w:rFonts w:ascii="Times New Roman" w:hAnsi="Times New Roman" w:cs="Times New Roman"/>
              </w:rPr>
              <w:t>- wyposażona w niezbędny sprzęt sportowy</w:t>
            </w:r>
            <w:r w:rsidR="009A6CB3">
              <w:rPr>
                <w:rFonts w:ascii="Times New Roman" w:hAnsi="Times New Roman" w:cs="Times New Roman"/>
              </w:rPr>
              <w:t xml:space="preserve"> do ćwiczeń oraz przeprowadzenia testu sprawnościowego</w:t>
            </w:r>
            <w:r w:rsidR="00820E90">
              <w:rPr>
                <w:rFonts w:ascii="Times New Roman" w:hAnsi="Times New Roman" w:cs="Times New Roman"/>
              </w:rPr>
              <w:t>, boisko wielofunkcyjne, plac apelowy, kryta pływalnia, kort tenisowy, boiska do piłki plażowej, siłownia zewnętrzna.</w:t>
            </w:r>
          </w:p>
          <w:p w14:paraId="4DA9D409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Zajęcia teoretyczne będą prowadzone w pracowniach (salach lekcyjnych) wyposażonych  w nowoczesny sprzęt komputerowy i multimedialny. </w:t>
            </w:r>
          </w:p>
          <w:p w14:paraId="07384ABE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 szkolnej s</w:t>
            </w:r>
            <w:r w:rsidR="00DE0D61">
              <w:rPr>
                <w:rFonts w:ascii="Times New Roman" w:hAnsi="Times New Roman" w:cs="Times New Roman"/>
              </w:rPr>
              <w:t>trzelnicy wirtualnej została ut</w:t>
            </w:r>
            <w:r>
              <w:rPr>
                <w:rFonts w:ascii="Times New Roman" w:hAnsi="Times New Roman" w:cs="Times New Roman"/>
              </w:rPr>
              <w:t>w</w:t>
            </w:r>
            <w:r w:rsidR="00DE0D61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rzona w pełni wyposażona sala konferencyjna (50 miejsc), która także może być wykorzystana do prowadzenia zajęć teoretycznych  lub odpraw przed szkoleniem praktycznym</w:t>
            </w:r>
            <w:r w:rsidR="00DE0D61">
              <w:rPr>
                <w:rFonts w:ascii="Times New Roman" w:hAnsi="Times New Roman" w:cs="Times New Roman"/>
              </w:rPr>
              <w:t>.</w:t>
            </w:r>
          </w:p>
          <w:p w14:paraId="15981CF7" w14:textId="77777777" w:rsidR="003727BE" w:rsidRPr="003727BE" w:rsidRDefault="003727BE" w:rsidP="003727B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posiada pracownię wyposażoną w: gumowe atrapy</w:t>
            </w:r>
            <w:r w:rsidRPr="003727BE">
              <w:rPr>
                <w:rFonts w:ascii="Times New Roman" w:hAnsi="Times New Roman" w:cs="Times New Roman"/>
              </w:rPr>
              <w:t xml:space="preserve"> karabinka z pasem nośnym</w:t>
            </w:r>
            <w:r>
              <w:rPr>
                <w:rFonts w:ascii="Times New Roman" w:hAnsi="Times New Roman" w:cs="Times New Roman"/>
              </w:rPr>
              <w:t>, kamizelki taktyczne, busole, repliki karabinów i pistoletów ASG, maski przeciwgazowe, radiotelefony, lornetki, saperki, noże wojskowe i atrapy noży, l</w:t>
            </w:r>
            <w:r w:rsidR="00DC6A3F">
              <w:rPr>
                <w:rFonts w:ascii="Times New Roman" w:hAnsi="Times New Roman" w:cs="Times New Roman"/>
              </w:rPr>
              <w:t>atarki</w:t>
            </w:r>
            <w:r w:rsidR="001B14FF">
              <w:rPr>
                <w:rFonts w:ascii="Times New Roman" w:hAnsi="Times New Roman" w:cs="Times New Roman"/>
              </w:rPr>
              <w:t xml:space="preserve"> czołowe oraz hełmy ochronne, zestaw do daktyloskopii</w:t>
            </w:r>
            <w:r w:rsidR="009A6CB3">
              <w:rPr>
                <w:rFonts w:ascii="Times New Roman" w:hAnsi="Times New Roman" w:cs="Times New Roman"/>
              </w:rPr>
              <w:t>, siatki maskujące, broń pneumatyczna.</w:t>
            </w:r>
          </w:p>
          <w:p w14:paraId="079BDD37" w14:textId="77777777" w:rsidR="007E5BD7" w:rsidRPr="003727BE" w:rsidRDefault="003727BE" w:rsidP="003727BE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Dodatkowo szkoła posiada: zestaw do kwalifikowanej pierwszej pomocy, nosze medyczne, fantomy do ćwiczenia udzielania pierwszej pomocy, defibrylator- ćwiczeniowy.</w:t>
            </w:r>
          </w:p>
        </w:tc>
      </w:tr>
      <w:tr w:rsidR="007E5BD7" w14:paraId="75DFDDFC" w14:textId="77777777">
        <w:tc>
          <w:tcPr>
            <w:tcW w:w="562" w:type="dxa"/>
            <w:vMerge w:val="restart"/>
          </w:tcPr>
          <w:p w14:paraId="7D81FB3B" w14:textId="77777777" w:rsidR="007E5BD7" w:rsidRDefault="00820E9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500" w:type="dxa"/>
          </w:tcPr>
          <w:p w14:paraId="7E900369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Kwalifikacje kadry prowadzącej szkolenie (…) – art. 28aa ust. 6 pkt 3 ustawy</w:t>
            </w:r>
          </w:p>
        </w:tc>
      </w:tr>
      <w:tr w:rsidR="007E5BD7" w14:paraId="7882D9D8" w14:textId="77777777">
        <w:tc>
          <w:tcPr>
            <w:tcW w:w="562" w:type="dxa"/>
            <w:vMerge/>
          </w:tcPr>
          <w:p w14:paraId="2853FCB7" w14:textId="77777777" w:rsidR="007E5BD7" w:rsidRDefault="007E5BD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3912CF2C" w14:textId="77777777" w:rsidR="00C12CE7" w:rsidRDefault="00C12CE7" w:rsidP="009018E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szkole zatrudniony jest na stanowisku nauczyciela</w:t>
            </w:r>
            <w:r w:rsidR="00DC6A3F">
              <w:rPr>
                <w:rFonts w:ascii="Times New Roman" w:hAnsi="Times New Roman" w:cs="Times New Roman"/>
              </w:rPr>
              <w:t xml:space="preserve"> (posiada przygotowanie pedagogiczne)</w:t>
            </w:r>
            <w:r>
              <w:rPr>
                <w:rFonts w:ascii="Times New Roman" w:hAnsi="Times New Roman" w:cs="Times New Roman"/>
              </w:rPr>
              <w:t xml:space="preserve">, emerytowany policjant- były zastępca komendanta Policji w Lublinie. Jest to osoba z dużym doświadczeniem w pracy w Policji posiada odpowiednią wiedzę na temat zasad funkcjonowania służb mundurowych. </w:t>
            </w:r>
            <w:r w:rsidR="00DC6A3F">
              <w:rPr>
                <w:rFonts w:ascii="Times New Roman" w:hAnsi="Times New Roman" w:cs="Times New Roman"/>
              </w:rPr>
              <w:t xml:space="preserve">Nauczyciel jest zatrudniony w szkole od roku szkolnego </w:t>
            </w:r>
            <w:r w:rsidR="00DC6A3F">
              <w:rPr>
                <w:rFonts w:ascii="Times New Roman" w:hAnsi="Times New Roman" w:cs="Times New Roman"/>
              </w:rPr>
              <w:lastRenderedPageBreak/>
              <w:t>2021/2022 i prowadzi zajęcia z  klasą policyjną, więc posiada umiejętności i doświadczenie do pracy z młodzieżą.</w:t>
            </w:r>
          </w:p>
          <w:p w14:paraId="21A2AAE5" w14:textId="77777777" w:rsidR="007E5BD7" w:rsidRPr="00F757D2" w:rsidRDefault="009018E5" w:rsidP="001B45D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820E90" w:rsidRPr="00F757D2">
              <w:rPr>
                <w:rFonts w:ascii="Times New Roman" w:hAnsi="Times New Roman" w:cs="Times New Roman"/>
              </w:rPr>
              <w:t>ajęcia praktyczne poprowadzą</w:t>
            </w:r>
            <w:r w:rsidR="00B93AA4" w:rsidRPr="00F757D2">
              <w:rPr>
                <w:rFonts w:ascii="Times New Roman" w:hAnsi="Times New Roman" w:cs="Times New Roman"/>
              </w:rPr>
              <w:t xml:space="preserve"> wskazani przez kierownika jednostki organizacyjnej Policji oraz Straży Granicznej funkcjonariusze lub pracownicy tej jednostki odznaczający się wiedzą, umiejętnościami i predyspozycjami do prowadzenia zajęć.</w:t>
            </w:r>
          </w:p>
        </w:tc>
      </w:tr>
      <w:tr w:rsidR="007E5BD7" w14:paraId="6B37A896" w14:textId="77777777">
        <w:tc>
          <w:tcPr>
            <w:tcW w:w="562" w:type="dxa"/>
            <w:vMerge w:val="restart"/>
          </w:tcPr>
          <w:p w14:paraId="4EEC3EAF" w14:textId="77777777" w:rsidR="007E5BD7" w:rsidRDefault="00820E90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8500" w:type="dxa"/>
          </w:tcPr>
          <w:p w14:paraId="582DAC4B" w14:textId="77777777" w:rsidR="007E5BD7" w:rsidRPr="00F757D2" w:rsidRDefault="00820E90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F757D2">
              <w:rPr>
                <w:rFonts w:ascii="Times New Roman" w:hAnsi="Times New Roman" w:cs="Times New Roman"/>
                <w:b/>
              </w:rPr>
              <w:t>Data rozpoczęcia funkcjonowania oddziału o profilu mundurowym – art. 28aa ust. 6 pkt 4 ustawy</w:t>
            </w:r>
          </w:p>
        </w:tc>
      </w:tr>
      <w:tr w:rsidR="007E5BD7" w14:paraId="5F391A73" w14:textId="77777777">
        <w:tc>
          <w:tcPr>
            <w:tcW w:w="562" w:type="dxa"/>
            <w:vMerge/>
          </w:tcPr>
          <w:p w14:paraId="514B7F8C" w14:textId="77777777" w:rsidR="007E5BD7" w:rsidRDefault="007E5BD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0" w:type="dxa"/>
          </w:tcPr>
          <w:p w14:paraId="5868FDD7" w14:textId="77777777" w:rsidR="007E5BD7" w:rsidRDefault="00820E90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</w:t>
            </w:r>
          </w:p>
          <w:p w14:paraId="4EDF1518" w14:textId="77777777" w:rsidR="007E5BD7" w:rsidRDefault="007E5BD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B89AB9" w14:textId="77777777" w:rsidR="007E5BD7" w:rsidRDefault="00820E90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  <w:u w:val="single"/>
        </w:rPr>
      </w:pPr>
      <w:r>
        <w:rPr>
          <w:rFonts w:ascii="Times New Roman" w:hAnsi="Times New Roman" w:cs="Times New Roman"/>
          <w:szCs w:val="18"/>
          <w:u w:val="single"/>
        </w:rPr>
        <w:t>Załączniki:</w:t>
      </w:r>
    </w:p>
    <w:p w14:paraId="41148918" w14:textId="77777777" w:rsidR="007E5BD7" w:rsidRDefault="00820E90">
      <w:pPr>
        <w:pStyle w:val="Bezodstpw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Opinia rady pedagogicznej szkoły, w której prowadzony będzie oddział o profilu mundurowym.</w:t>
      </w:r>
    </w:p>
    <w:p w14:paraId="4BDC280C" w14:textId="77777777" w:rsidR="007E5BD7" w:rsidRDefault="00820E90">
      <w:pPr>
        <w:pStyle w:val="Bezodstpw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Zobowiązanie organu prowadzącego szkołę do ponoszenia kosztów kształcenia w oddziale o profilu mundurowym, przekraczających wydatki bieżące ponoszone na jednego ucznia w pozostałych oddziałach szkoły. </w:t>
      </w:r>
    </w:p>
    <w:p w14:paraId="57F93564" w14:textId="77777777" w:rsidR="007E5BD7" w:rsidRDefault="007E5BD7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14:paraId="0E821FCA" w14:textId="77777777" w:rsidR="007E5BD7" w:rsidRDefault="00820E90">
      <w:pPr>
        <w:pStyle w:val="Bezodstpw"/>
        <w:ind w:left="4536"/>
        <w:jc w:val="center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………….…………………………………….</w:t>
      </w:r>
    </w:p>
    <w:p w14:paraId="310A2F6C" w14:textId="77777777" w:rsidR="007E5BD7" w:rsidRDefault="00820E90">
      <w:pPr>
        <w:pStyle w:val="Bezodstpw"/>
        <w:ind w:left="45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(podpis osoby upoważnionej </w:t>
      </w:r>
      <w:r>
        <w:rPr>
          <w:rFonts w:ascii="Times New Roman" w:hAnsi="Times New Roman" w:cs="Times New Roman"/>
          <w:sz w:val="18"/>
          <w:szCs w:val="18"/>
        </w:rPr>
        <w:br/>
        <w:t>do reprezentacji organu prowadzącego szkołę)</w:t>
      </w:r>
    </w:p>
    <w:p w14:paraId="6ECA0E0F" w14:textId="77777777" w:rsidR="007E5BD7" w:rsidRDefault="007E5BD7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14:paraId="588A4EC2" w14:textId="77777777" w:rsidR="007E5BD7" w:rsidRDefault="007E5BD7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</w:p>
    <w:p w14:paraId="4CFC4550" w14:textId="77777777" w:rsidR="007E5BD7" w:rsidRDefault="00820E90">
      <w:pPr>
        <w:pStyle w:val="Bezodstpw"/>
        <w:spacing w:after="120"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Dodatkowe dane, które mogą stanowić dowód w postępowaniu o udzielenie zezwolenia na utworzenie oddziału o profilu mundurowym, w rozumieniu art. 75 ust. 1 ustawy z dnia 14 czerwca 1960 r. Kodeks postępowania administracyjnego:</w:t>
      </w:r>
    </w:p>
    <w:p w14:paraId="04FBE9EE" w14:textId="77777777" w:rsidR="007E5BD7" w:rsidRDefault="00820E90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</w:rPr>
        <w:t>Informacje o doświadczeniu szkoły w prowadzeniu oddziału o profilu mundurowym (jeśli takie doświadczenie szkoła posiada) oraz informacje o dotychczasowej współpracy szkoły z jednostkami organizacyjnymi Policji lub Straży Granicznej.</w:t>
      </w:r>
    </w:p>
    <w:p w14:paraId="4F49F719" w14:textId="77777777" w:rsidR="007E5BD7" w:rsidRDefault="00820E90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Potwierdzone za zgodność z oryginałem kopie dokumentów potwierdzających kwalifikacje wskazane w pkt 3 wniosku.</w:t>
      </w:r>
    </w:p>
    <w:p w14:paraId="6399574A" w14:textId="77777777" w:rsidR="007E5BD7" w:rsidRDefault="00820E90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 przypadku szkół prowadzonych przez jednostki samorządu terytorialnego – uchwała odpowiednio rady gminy, rady powiatu, sejmiku województwa</w:t>
      </w:r>
      <w:r>
        <w:rPr>
          <w:rStyle w:val="Odwoanieprzypisudolnego"/>
          <w:rFonts w:ascii="Times New Roman" w:hAnsi="Times New Roman" w:cs="Times New Roman"/>
          <w:szCs w:val="18"/>
        </w:rPr>
        <w:footnoteReference w:id="2"/>
      </w:r>
      <w:r>
        <w:rPr>
          <w:rFonts w:ascii="Times New Roman" w:hAnsi="Times New Roman" w:cs="Times New Roman"/>
          <w:szCs w:val="18"/>
        </w:rPr>
        <w:t xml:space="preserve"> w sprawie złożenia wniosku o zezwolenie na prowadzenie oddziału o profilu mundurowym.</w:t>
      </w:r>
    </w:p>
    <w:p w14:paraId="0CB6B097" w14:textId="77777777" w:rsidR="007E5BD7" w:rsidRDefault="00820E90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Potwierdzenie umocowania do reprezentowania organu prowadzącego szkołę przez osobę podpisującą wniosek.</w:t>
      </w:r>
    </w:p>
    <w:p w14:paraId="57A14A40" w14:textId="77777777" w:rsidR="007E5BD7" w:rsidRDefault="00820E90">
      <w:pPr>
        <w:pStyle w:val="Bezodstpw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sectPr w:rsidR="007E5BD7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7DEC" w14:textId="77777777" w:rsidR="00D648E3" w:rsidRDefault="00D648E3">
      <w:pPr>
        <w:spacing w:line="240" w:lineRule="auto"/>
      </w:pPr>
      <w:r>
        <w:separator/>
      </w:r>
    </w:p>
  </w:endnote>
  <w:endnote w:type="continuationSeparator" w:id="0">
    <w:p w14:paraId="7EF146C7" w14:textId="77777777" w:rsidR="00D648E3" w:rsidRDefault="00D64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262035987"/>
      <w:docPartObj>
        <w:docPartGallery w:val="AutoText"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AutoText"/>
          </w:docPartObj>
        </w:sdtPr>
        <w:sdtContent>
          <w:p w14:paraId="3E3BE213" w14:textId="77777777" w:rsidR="00DC6A3F" w:rsidRDefault="00DC6A3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A6CB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A6CB3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B8879" w14:textId="77777777" w:rsidR="00D648E3" w:rsidRDefault="00D648E3">
      <w:pPr>
        <w:spacing w:after="0"/>
      </w:pPr>
      <w:r>
        <w:separator/>
      </w:r>
    </w:p>
  </w:footnote>
  <w:footnote w:type="continuationSeparator" w:id="0">
    <w:p w14:paraId="0D08124E" w14:textId="77777777" w:rsidR="00D648E3" w:rsidRDefault="00D648E3">
      <w:pPr>
        <w:spacing w:after="0"/>
      </w:pPr>
      <w:r>
        <w:continuationSeparator/>
      </w:r>
    </w:p>
  </w:footnote>
  <w:footnote w:id="1">
    <w:p w14:paraId="6D97C163" w14:textId="77777777" w:rsidR="00DC6A3F" w:rsidRDefault="00DC6A3F">
      <w:pPr>
        <w:pStyle w:val="Stopka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 Wskazać aktualny publikator.    </w:t>
      </w:r>
    </w:p>
  </w:footnote>
  <w:footnote w:id="2">
    <w:p w14:paraId="71E2E1C8" w14:textId="77777777" w:rsidR="00DC6A3F" w:rsidRDefault="00DC6A3F">
      <w:pPr>
        <w:pStyle w:val="Tekstprzypisudolneg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na podstawie art. 29 ust. 1 pkt 1 ustawy Prawo oświatowe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4A37"/>
    <w:multiLevelType w:val="multilevel"/>
    <w:tmpl w:val="0C8E4A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C302D"/>
    <w:multiLevelType w:val="multilevel"/>
    <w:tmpl w:val="696C30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E102D"/>
    <w:multiLevelType w:val="multilevel"/>
    <w:tmpl w:val="759E10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8820">
    <w:abstractNumId w:val="0"/>
  </w:num>
  <w:num w:numId="2" w16cid:durableId="538247987">
    <w:abstractNumId w:val="1"/>
  </w:num>
  <w:num w:numId="3" w16cid:durableId="978605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01"/>
    <w:rsid w:val="000342CF"/>
    <w:rsid w:val="0006393C"/>
    <w:rsid w:val="000C131B"/>
    <w:rsid w:val="000D2124"/>
    <w:rsid w:val="000E096B"/>
    <w:rsid w:val="000F115D"/>
    <w:rsid w:val="00103DDB"/>
    <w:rsid w:val="00115300"/>
    <w:rsid w:val="00182C63"/>
    <w:rsid w:val="001B14FF"/>
    <w:rsid w:val="001B45D8"/>
    <w:rsid w:val="001C107A"/>
    <w:rsid w:val="001C789A"/>
    <w:rsid w:val="001E76A3"/>
    <w:rsid w:val="002045B5"/>
    <w:rsid w:val="00253B42"/>
    <w:rsid w:val="002F2B95"/>
    <w:rsid w:val="00326001"/>
    <w:rsid w:val="0035519B"/>
    <w:rsid w:val="003566A1"/>
    <w:rsid w:val="00363347"/>
    <w:rsid w:val="003727BE"/>
    <w:rsid w:val="00391091"/>
    <w:rsid w:val="00394436"/>
    <w:rsid w:val="003A02F8"/>
    <w:rsid w:val="003F7B7E"/>
    <w:rsid w:val="00422127"/>
    <w:rsid w:val="0048260B"/>
    <w:rsid w:val="00482E48"/>
    <w:rsid w:val="004C1576"/>
    <w:rsid w:val="004D0712"/>
    <w:rsid w:val="004D5157"/>
    <w:rsid w:val="00512AE2"/>
    <w:rsid w:val="005644A6"/>
    <w:rsid w:val="005678FB"/>
    <w:rsid w:val="0059630B"/>
    <w:rsid w:val="005A3502"/>
    <w:rsid w:val="005C3CE8"/>
    <w:rsid w:val="006052BC"/>
    <w:rsid w:val="006850C2"/>
    <w:rsid w:val="006A375A"/>
    <w:rsid w:val="006B5AE8"/>
    <w:rsid w:val="007541F3"/>
    <w:rsid w:val="00795616"/>
    <w:rsid w:val="007B7102"/>
    <w:rsid w:val="007D27D4"/>
    <w:rsid w:val="007E102C"/>
    <w:rsid w:val="007E3192"/>
    <w:rsid w:val="007E5BD7"/>
    <w:rsid w:val="007E66BD"/>
    <w:rsid w:val="008157AD"/>
    <w:rsid w:val="00820E90"/>
    <w:rsid w:val="00846C76"/>
    <w:rsid w:val="00850F20"/>
    <w:rsid w:val="008855AD"/>
    <w:rsid w:val="009018E5"/>
    <w:rsid w:val="00904BA7"/>
    <w:rsid w:val="0094656D"/>
    <w:rsid w:val="009A0360"/>
    <w:rsid w:val="009A6CB3"/>
    <w:rsid w:val="009B2E81"/>
    <w:rsid w:val="009D3C6B"/>
    <w:rsid w:val="009D5D6C"/>
    <w:rsid w:val="009E2972"/>
    <w:rsid w:val="009E7127"/>
    <w:rsid w:val="009F28E9"/>
    <w:rsid w:val="009F5B45"/>
    <w:rsid w:val="00A06B05"/>
    <w:rsid w:val="00A228B2"/>
    <w:rsid w:val="00A47F1A"/>
    <w:rsid w:val="00A6553A"/>
    <w:rsid w:val="00AA78E4"/>
    <w:rsid w:val="00B11525"/>
    <w:rsid w:val="00B13849"/>
    <w:rsid w:val="00B212A9"/>
    <w:rsid w:val="00B431E4"/>
    <w:rsid w:val="00B93AA4"/>
    <w:rsid w:val="00BA0304"/>
    <w:rsid w:val="00BB74C3"/>
    <w:rsid w:val="00BE6BFE"/>
    <w:rsid w:val="00C0009F"/>
    <w:rsid w:val="00C116A4"/>
    <w:rsid w:val="00C12CE7"/>
    <w:rsid w:val="00C23172"/>
    <w:rsid w:val="00C36376"/>
    <w:rsid w:val="00C93DB8"/>
    <w:rsid w:val="00CB0957"/>
    <w:rsid w:val="00CB75E0"/>
    <w:rsid w:val="00CD3862"/>
    <w:rsid w:val="00CE221A"/>
    <w:rsid w:val="00CE7D67"/>
    <w:rsid w:val="00CF24AB"/>
    <w:rsid w:val="00D12612"/>
    <w:rsid w:val="00D244C3"/>
    <w:rsid w:val="00D32ECC"/>
    <w:rsid w:val="00D57FE3"/>
    <w:rsid w:val="00D648E3"/>
    <w:rsid w:val="00D7657F"/>
    <w:rsid w:val="00DA35F7"/>
    <w:rsid w:val="00DC6A3F"/>
    <w:rsid w:val="00DE0D61"/>
    <w:rsid w:val="00E05ECC"/>
    <w:rsid w:val="00E53B8B"/>
    <w:rsid w:val="00E62539"/>
    <w:rsid w:val="00E81ADA"/>
    <w:rsid w:val="00EC0350"/>
    <w:rsid w:val="00EE0DA4"/>
    <w:rsid w:val="00F03345"/>
    <w:rsid w:val="00F079D3"/>
    <w:rsid w:val="00F129E3"/>
    <w:rsid w:val="00F24D5F"/>
    <w:rsid w:val="00F757D2"/>
    <w:rsid w:val="00F77291"/>
    <w:rsid w:val="00FF05B4"/>
    <w:rsid w:val="00FF20A7"/>
    <w:rsid w:val="171577F3"/>
    <w:rsid w:val="2C7C7C88"/>
    <w:rsid w:val="4C3D4FA2"/>
    <w:rsid w:val="624E1B54"/>
    <w:rsid w:val="62DF3642"/>
    <w:rsid w:val="6D6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2E29"/>
  <w15:docId w15:val="{61A774E0-A0FC-4820-ABD1-072ECF3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632AF-9528-4E71-93F3-EB5E995C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 Aleksandra</dc:creator>
  <cp:lastModifiedBy>Jolanta Pietrzak</cp:lastModifiedBy>
  <cp:revision>12</cp:revision>
  <cp:lastPrinted>2020-01-20T12:29:00Z</cp:lastPrinted>
  <dcterms:created xsi:type="dcterms:W3CDTF">2025-03-24T06:49:00Z</dcterms:created>
  <dcterms:modified xsi:type="dcterms:W3CDTF">2025-03-25T10:28:00Z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A52FDBE5AAFD4673A5B471EEE570855C_13</vt:lpwstr>
  </property>
</Properties>
</file>