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C5EDB" w14:textId="77777777" w:rsidR="00951A45" w:rsidRPr="0041644E" w:rsidRDefault="00951A45" w:rsidP="00951A45">
      <w:pPr>
        <w:pStyle w:val="Tekstpodstawowy"/>
        <w:rPr>
          <w:rFonts w:ascii="Arial" w:hAnsi="Arial" w:cs="Arial"/>
          <w:szCs w:val="28"/>
        </w:rPr>
      </w:pPr>
      <w:bookmarkStart w:id="0" w:name="_Hlk107393327"/>
      <w:bookmarkStart w:id="1" w:name="_Hlk107393418"/>
      <w:r w:rsidRPr="0041644E">
        <w:rPr>
          <w:rFonts w:ascii="Arial" w:hAnsi="Arial" w:cs="Arial"/>
          <w:szCs w:val="28"/>
        </w:rPr>
        <w:t>Autopoprawka do projektu uchwały Rady Powiatu w Lublinie w sprawie zmiany budżetu Powiatu Lubelskiego na 2025 rok.</w:t>
      </w:r>
    </w:p>
    <w:p w14:paraId="5F3FCE40" w14:textId="77777777" w:rsidR="00951A45" w:rsidRPr="0041644E" w:rsidRDefault="00951A45" w:rsidP="00951A45">
      <w:pPr>
        <w:pStyle w:val="Tekstpodstawowy2"/>
        <w:tabs>
          <w:tab w:val="left" w:pos="1725"/>
        </w:tabs>
        <w:jc w:val="both"/>
        <w:rPr>
          <w:rFonts w:ascii="Arial" w:hAnsi="Arial" w:cs="Arial"/>
          <w:sz w:val="22"/>
          <w:szCs w:val="22"/>
        </w:rPr>
      </w:pPr>
      <w:r w:rsidRPr="0041644E">
        <w:rPr>
          <w:rFonts w:ascii="Arial" w:hAnsi="Arial" w:cs="Arial"/>
          <w:sz w:val="22"/>
          <w:szCs w:val="22"/>
        </w:rPr>
        <w:tab/>
      </w:r>
    </w:p>
    <w:p w14:paraId="5E14E48D" w14:textId="67521D6C" w:rsidR="00951A45" w:rsidRPr="0041644E" w:rsidRDefault="00951A45" w:rsidP="00951A45">
      <w:pPr>
        <w:pStyle w:val="Tekstpodstawowy2"/>
        <w:jc w:val="both"/>
        <w:rPr>
          <w:rFonts w:ascii="Arial" w:hAnsi="Arial" w:cs="Arial"/>
          <w:sz w:val="22"/>
          <w:szCs w:val="22"/>
        </w:rPr>
      </w:pPr>
      <w:r w:rsidRPr="0041644E">
        <w:rPr>
          <w:rFonts w:ascii="Arial" w:hAnsi="Arial" w:cs="Arial"/>
          <w:sz w:val="22"/>
          <w:szCs w:val="22"/>
        </w:rPr>
        <w:t>Przedłożony projekt uchwały Rady Powiatu w Lublinie w sprawie zmiany budżetu powiatu na 2025 rok po wprowadzeniu zmian otrzymuje brzmienie:</w:t>
      </w:r>
    </w:p>
    <w:p w14:paraId="18DAB94A" w14:textId="2B8DE8DD" w:rsidR="00951A45" w:rsidRPr="0041644E" w:rsidRDefault="00951A45" w:rsidP="00951A45">
      <w:pPr>
        <w:tabs>
          <w:tab w:val="left" w:pos="6615"/>
        </w:tabs>
        <w:spacing w:line="276" w:lineRule="auto"/>
        <w:jc w:val="center"/>
        <w:rPr>
          <w:rFonts w:ascii="Arial" w:hAnsi="Arial" w:cs="Arial"/>
          <w:b/>
          <w:bCs/>
        </w:rPr>
      </w:pPr>
      <w:bookmarkStart w:id="2" w:name="_Hlk94008308"/>
      <w:bookmarkEnd w:id="0"/>
      <w:bookmarkEnd w:id="1"/>
      <w:r w:rsidRPr="0041644E">
        <w:rPr>
          <w:rFonts w:ascii="Arial" w:hAnsi="Arial" w:cs="Arial"/>
          <w:b/>
          <w:bCs/>
        </w:rPr>
        <w:tab/>
      </w:r>
      <w:r w:rsidRPr="0041644E">
        <w:rPr>
          <w:rFonts w:ascii="Arial" w:hAnsi="Arial" w:cs="Arial"/>
          <w:b/>
          <w:bCs/>
        </w:rPr>
        <w:tab/>
        <w:t xml:space="preserve">Projekt </w:t>
      </w:r>
    </w:p>
    <w:p w14:paraId="1A030249" w14:textId="77777777" w:rsidR="00951A45" w:rsidRPr="0041644E" w:rsidRDefault="00951A45" w:rsidP="00951A45">
      <w:pPr>
        <w:tabs>
          <w:tab w:val="left" w:pos="6615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1644E">
        <w:rPr>
          <w:rFonts w:ascii="Arial" w:hAnsi="Arial" w:cs="Arial"/>
          <w:b/>
          <w:bCs/>
          <w:sz w:val="22"/>
          <w:szCs w:val="22"/>
        </w:rPr>
        <w:t>UCHWAŁA Nr……/……/2025</w:t>
      </w:r>
    </w:p>
    <w:p w14:paraId="007B590E" w14:textId="77777777" w:rsidR="00951A45" w:rsidRPr="0041644E" w:rsidRDefault="00951A45" w:rsidP="00951A45">
      <w:pPr>
        <w:tabs>
          <w:tab w:val="left" w:pos="6615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1644E">
        <w:rPr>
          <w:rFonts w:ascii="Arial" w:hAnsi="Arial" w:cs="Arial"/>
          <w:b/>
          <w:sz w:val="22"/>
          <w:szCs w:val="22"/>
        </w:rPr>
        <w:t>RADY POWIATU W LUBLINIE</w:t>
      </w:r>
    </w:p>
    <w:p w14:paraId="171419D9" w14:textId="77777777" w:rsidR="00951A45" w:rsidRPr="0041644E" w:rsidRDefault="00951A45" w:rsidP="00951A45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</w:p>
    <w:p w14:paraId="7930504E" w14:textId="77777777" w:rsidR="00951A45" w:rsidRPr="0041644E" w:rsidRDefault="00951A45" w:rsidP="00951A45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41644E">
        <w:rPr>
          <w:rFonts w:ascii="Arial" w:hAnsi="Arial" w:cs="Arial"/>
          <w:sz w:val="22"/>
          <w:szCs w:val="22"/>
        </w:rPr>
        <w:t xml:space="preserve">z dnia 19 grudnia 2025 r. </w:t>
      </w:r>
    </w:p>
    <w:p w14:paraId="4D85A7B3" w14:textId="77777777" w:rsidR="00951A45" w:rsidRPr="0041644E" w:rsidRDefault="00951A45" w:rsidP="00951A45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</w:p>
    <w:p w14:paraId="1B7F5AB7" w14:textId="77777777" w:rsidR="00951A45" w:rsidRPr="0041644E" w:rsidRDefault="00951A45" w:rsidP="00951A45">
      <w:pPr>
        <w:ind w:left="1842" w:firstLine="282"/>
        <w:rPr>
          <w:rFonts w:ascii="Arial" w:hAnsi="Arial" w:cs="Arial"/>
          <w:sz w:val="22"/>
          <w:szCs w:val="22"/>
        </w:rPr>
      </w:pPr>
      <w:r w:rsidRPr="0041644E">
        <w:rPr>
          <w:rFonts w:ascii="Arial" w:hAnsi="Arial" w:cs="Arial"/>
          <w:b/>
          <w:sz w:val="22"/>
          <w:szCs w:val="22"/>
        </w:rPr>
        <w:t>w sprawie zmiany budżetu powiatu na rok 2025</w:t>
      </w:r>
    </w:p>
    <w:p w14:paraId="7FC7EC67" w14:textId="77777777" w:rsidR="00951A45" w:rsidRPr="0041644E" w:rsidRDefault="00951A45" w:rsidP="00951A45">
      <w:pPr>
        <w:jc w:val="both"/>
        <w:rPr>
          <w:rFonts w:ascii="Arial" w:hAnsi="Arial" w:cs="Arial"/>
          <w:sz w:val="22"/>
          <w:szCs w:val="22"/>
        </w:rPr>
      </w:pPr>
    </w:p>
    <w:p w14:paraId="33C52806" w14:textId="77777777" w:rsidR="00951A45" w:rsidRPr="0041644E" w:rsidRDefault="00951A45" w:rsidP="00951A45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41644E">
        <w:rPr>
          <w:rFonts w:ascii="Arial" w:hAnsi="Arial" w:cs="Arial"/>
          <w:sz w:val="22"/>
          <w:szCs w:val="22"/>
        </w:rPr>
        <w:t xml:space="preserve">Na podstawie art. 12 pkt 5 ustawy z dnia 5 czerwca 1998 r. o samorządzie powiatowym (Dz. U. z 2025 r. poz. 1684) oraz art. 212 ustawy z dnia 27 sierpnia 2009 r. o finansach publicznych (Dz. U. z 2025 r. poz. 1483) na wniosek Zarządu Powiatu w Lublinie </w:t>
      </w:r>
    </w:p>
    <w:p w14:paraId="2D9D4AB8" w14:textId="77777777" w:rsidR="00951A45" w:rsidRPr="0041644E" w:rsidRDefault="00951A45" w:rsidP="00951A45">
      <w:pPr>
        <w:ind w:firstLine="284"/>
        <w:jc w:val="both"/>
        <w:rPr>
          <w:rFonts w:ascii="Arial" w:hAnsi="Arial" w:cs="Arial"/>
          <w:sz w:val="22"/>
          <w:szCs w:val="22"/>
        </w:rPr>
      </w:pPr>
    </w:p>
    <w:p w14:paraId="064834D6" w14:textId="77777777" w:rsidR="00951A45" w:rsidRPr="0041644E" w:rsidRDefault="00951A45" w:rsidP="00951A45">
      <w:pPr>
        <w:jc w:val="both"/>
        <w:rPr>
          <w:rFonts w:ascii="Arial" w:hAnsi="Arial" w:cs="Arial"/>
          <w:b/>
          <w:sz w:val="22"/>
          <w:szCs w:val="22"/>
        </w:rPr>
      </w:pPr>
      <w:r w:rsidRPr="0041644E">
        <w:rPr>
          <w:rFonts w:ascii="Arial" w:hAnsi="Arial" w:cs="Arial"/>
          <w:sz w:val="22"/>
          <w:szCs w:val="22"/>
        </w:rPr>
        <w:t xml:space="preserve">- </w:t>
      </w:r>
      <w:r w:rsidRPr="0041644E">
        <w:rPr>
          <w:rFonts w:ascii="Arial" w:hAnsi="Arial" w:cs="Arial"/>
          <w:b/>
          <w:sz w:val="22"/>
          <w:szCs w:val="22"/>
        </w:rPr>
        <w:t>Rada Powiatu w Lublinie uchwala, co następuje:</w:t>
      </w:r>
    </w:p>
    <w:p w14:paraId="1B1FADDE" w14:textId="77777777" w:rsidR="00951A45" w:rsidRPr="00303A0F" w:rsidRDefault="00951A45" w:rsidP="00951A45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  <w:highlight w:val="yellow"/>
        </w:rPr>
      </w:pPr>
    </w:p>
    <w:p w14:paraId="0F746711" w14:textId="77777777" w:rsidR="00951A45" w:rsidRPr="0041644E" w:rsidRDefault="00951A45" w:rsidP="00951A45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  <w:r w:rsidRPr="0041644E">
        <w:rPr>
          <w:rFonts w:ascii="Arial" w:hAnsi="Arial" w:cs="Arial"/>
          <w:b/>
          <w:bCs/>
          <w:sz w:val="22"/>
          <w:szCs w:val="22"/>
        </w:rPr>
        <w:t xml:space="preserve">§ 1. </w:t>
      </w:r>
      <w:r w:rsidRPr="0041644E">
        <w:rPr>
          <w:rFonts w:ascii="Arial" w:hAnsi="Arial" w:cs="Arial"/>
          <w:sz w:val="22"/>
          <w:szCs w:val="22"/>
        </w:rPr>
        <w:t xml:space="preserve">W uchwale Nr VIII/87/2024 Rady Powiatu w Lublinie z dnia 12 grudnia 2024 r. w sprawie uchwalenia budżetu powiatu na rok  2025 </w:t>
      </w:r>
      <w:r w:rsidRPr="0041644E">
        <w:rPr>
          <w:rFonts w:ascii="Arial" w:hAnsi="Arial" w:cs="Arial"/>
          <w:b/>
          <w:bCs/>
          <w:sz w:val="22"/>
          <w:szCs w:val="22"/>
        </w:rPr>
        <w:t xml:space="preserve">wprowadza się następujące zmiany: </w:t>
      </w:r>
    </w:p>
    <w:p w14:paraId="7FA2B643" w14:textId="77777777" w:rsidR="00951A45" w:rsidRPr="0041644E" w:rsidRDefault="00951A45" w:rsidP="00951A45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2037264C" w14:textId="77777777" w:rsidR="00951A45" w:rsidRPr="00CC0C7B" w:rsidRDefault="00951A45" w:rsidP="00951A45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C0C7B">
        <w:rPr>
          <w:rFonts w:ascii="Arial" w:hAnsi="Arial" w:cs="Arial"/>
          <w:sz w:val="22"/>
          <w:szCs w:val="22"/>
        </w:rPr>
        <w:t>1) w § 1 w  ust. 1:</w:t>
      </w:r>
    </w:p>
    <w:p w14:paraId="7EC4F21E" w14:textId="5DFD10D3" w:rsidR="00951A45" w:rsidRPr="00CC0C7B" w:rsidRDefault="00951A45" w:rsidP="00951A4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CC0C7B">
        <w:rPr>
          <w:rFonts w:ascii="Arial" w:hAnsi="Arial" w:cs="Arial"/>
          <w:sz w:val="22"/>
          <w:szCs w:val="22"/>
        </w:rPr>
        <w:t xml:space="preserve">a) dochody budżetu powiatu w kwocie 273 935 006,32 zł zwiększa się o kwotę </w:t>
      </w:r>
      <w:r w:rsidR="00CC0C7B" w:rsidRPr="00CC0C7B">
        <w:rPr>
          <w:rFonts w:ascii="Arial" w:hAnsi="Arial" w:cs="Arial"/>
          <w:sz w:val="22"/>
          <w:szCs w:val="22"/>
        </w:rPr>
        <w:t>1</w:t>
      </w:r>
      <w:r w:rsidR="00302E6A">
        <w:rPr>
          <w:rFonts w:ascii="Arial" w:hAnsi="Arial" w:cs="Arial"/>
          <w:sz w:val="22"/>
          <w:szCs w:val="22"/>
        </w:rPr>
        <w:t> </w:t>
      </w:r>
      <w:r w:rsidR="00CC0C7B" w:rsidRPr="00CC0C7B">
        <w:rPr>
          <w:rFonts w:ascii="Arial" w:hAnsi="Arial" w:cs="Arial"/>
          <w:sz w:val="22"/>
          <w:szCs w:val="22"/>
        </w:rPr>
        <w:t>138</w:t>
      </w:r>
      <w:r w:rsidR="00302E6A">
        <w:rPr>
          <w:rFonts w:ascii="Arial" w:hAnsi="Arial" w:cs="Arial"/>
          <w:sz w:val="22"/>
          <w:szCs w:val="22"/>
        </w:rPr>
        <w:t> </w:t>
      </w:r>
      <w:r w:rsidR="00CC0C7B" w:rsidRPr="00CC0C7B">
        <w:rPr>
          <w:rFonts w:ascii="Arial" w:hAnsi="Arial" w:cs="Arial"/>
          <w:sz w:val="22"/>
          <w:szCs w:val="22"/>
        </w:rPr>
        <w:t>999</w:t>
      </w:r>
      <w:r w:rsidRPr="00CC0C7B">
        <w:rPr>
          <w:rFonts w:ascii="Arial" w:hAnsi="Arial" w:cs="Arial"/>
          <w:sz w:val="22"/>
          <w:szCs w:val="22"/>
        </w:rPr>
        <w:t>,0</w:t>
      </w:r>
      <w:r w:rsidR="00CC0C7B" w:rsidRPr="00CC0C7B">
        <w:rPr>
          <w:rFonts w:ascii="Arial" w:hAnsi="Arial" w:cs="Arial"/>
          <w:sz w:val="22"/>
          <w:szCs w:val="22"/>
        </w:rPr>
        <w:t>4</w:t>
      </w:r>
      <w:r w:rsidRPr="00CC0C7B">
        <w:rPr>
          <w:rFonts w:ascii="Arial" w:hAnsi="Arial" w:cs="Arial"/>
          <w:sz w:val="22"/>
          <w:szCs w:val="22"/>
        </w:rPr>
        <w:t xml:space="preserve"> zł do kwoty 27</w:t>
      </w:r>
      <w:r w:rsidR="00CC0C7B" w:rsidRPr="00CC0C7B">
        <w:rPr>
          <w:rFonts w:ascii="Arial" w:hAnsi="Arial" w:cs="Arial"/>
          <w:sz w:val="22"/>
          <w:szCs w:val="22"/>
        </w:rPr>
        <w:t>5 074 005,36</w:t>
      </w:r>
      <w:r w:rsidRPr="00CC0C7B">
        <w:rPr>
          <w:rFonts w:ascii="Arial" w:hAnsi="Arial" w:cs="Arial"/>
          <w:sz w:val="22"/>
          <w:szCs w:val="22"/>
        </w:rPr>
        <w:t xml:space="preserve"> zł, w tym dochody bieżące w kwocie 222 172 452,32 zł zwiększa się o kwotę </w:t>
      </w:r>
      <w:r w:rsidR="00CC0C7B" w:rsidRPr="00CC0C7B">
        <w:rPr>
          <w:rFonts w:ascii="Arial" w:hAnsi="Arial" w:cs="Arial"/>
          <w:sz w:val="22"/>
          <w:szCs w:val="22"/>
        </w:rPr>
        <w:t>2 026 229,04</w:t>
      </w:r>
      <w:r w:rsidRPr="00CC0C7B">
        <w:rPr>
          <w:rFonts w:ascii="Arial" w:hAnsi="Arial" w:cs="Arial"/>
          <w:sz w:val="22"/>
          <w:szCs w:val="22"/>
        </w:rPr>
        <w:t xml:space="preserve"> zł do kwoty 22</w:t>
      </w:r>
      <w:r w:rsidR="00CC0C7B" w:rsidRPr="00CC0C7B">
        <w:rPr>
          <w:rFonts w:ascii="Arial" w:hAnsi="Arial" w:cs="Arial"/>
          <w:sz w:val="22"/>
          <w:szCs w:val="22"/>
        </w:rPr>
        <w:t>4 198 681,36</w:t>
      </w:r>
      <w:r w:rsidRPr="00CC0C7B">
        <w:rPr>
          <w:rFonts w:ascii="Arial" w:hAnsi="Arial" w:cs="Arial"/>
          <w:sz w:val="22"/>
          <w:szCs w:val="22"/>
        </w:rPr>
        <w:t xml:space="preserve"> zł oraz dochody majątkowe w kwocie 51 762 554,00 zmniejsza się o kwotę 887 230,00 zł do kwoty 50 875 324,00 zł; </w:t>
      </w:r>
    </w:p>
    <w:p w14:paraId="64897829" w14:textId="77777777" w:rsidR="00951A45" w:rsidRPr="005C5823" w:rsidRDefault="00951A45" w:rsidP="00951A4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08D3A220" w14:textId="77777777" w:rsidR="00951A45" w:rsidRPr="005C5823" w:rsidRDefault="00951A45" w:rsidP="00951A45">
      <w:pPr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5C5823">
        <w:rPr>
          <w:rFonts w:ascii="Arial" w:hAnsi="Arial" w:cs="Arial"/>
          <w:color w:val="000000"/>
          <w:sz w:val="22"/>
          <w:szCs w:val="22"/>
        </w:rPr>
        <w:t>b) w pkt 2 dotacje celowe na realizację zadań z zakresu administracji rządowej realizowane w drodze porozumień z organami administracji rządowej w kwocie 491 690,00 zł zmniejsza się o kwotę 133 400,00 zł do kwoty  358 290,00 zł;</w:t>
      </w:r>
    </w:p>
    <w:p w14:paraId="39FF6850" w14:textId="77777777" w:rsidR="00951A45" w:rsidRPr="005C5823" w:rsidRDefault="00951A45" w:rsidP="00951A4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165191DE" w14:textId="77777777" w:rsidR="00951A45" w:rsidRPr="005C5823" w:rsidRDefault="00951A45" w:rsidP="005C582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60" w:line="259" w:lineRule="auto"/>
        <w:ind w:left="284" w:firstLine="0"/>
        <w:contextualSpacing/>
        <w:jc w:val="both"/>
        <w:rPr>
          <w:rFonts w:ascii="Arial" w:hAnsi="Arial" w:cs="Arial"/>
          <w:sz w:val="22"/>
          <w:szCs w:val="22"/>
        </w:rPr>
      </w:pPr>
      <w:r w:rsidRPr="005C5823">
        <w:rPr>
          <w:rFonts w:ascii="Arial" w:hAnsi="Arial" w:cs="Arial"/>
          <w:color w:val="000000"/>
          <w:sz w:val="22"/>
          <w:szCs w:val="22"/>
        </w:rPr>
        <w:t xml:space="preserve">w pkt 3 </w:t>
      </w:r>
      <w:r w:rsidRPr="005C5823">
        <w:rPr>
          <w:rFonts w:ascii="Arial" w:hAnsi="Arial" w:cs="Arial"/>
          <w:sz w:val="22"/>
          <w:szCs w:val="22"/>
        </w:rPr>
        <w:t>dotacje celowe na zadania realizowane w drodze umów lub porozumień między jednostkami samorządu terytorialnego w kwocie 18 486 780,00 zł zmniejsza się o kwotę 204 573,00 zł do kwoty 18 282 207,00 zł,</w:t>
      </w:r>
    </w:p>
    <w:p w14:paraId="5255AC17" w14:textId="77777777" w:rsidR="00951A45" w:rsidRPr="005C5823" w:rsidRDefault="00951A45" w:rsidP="00951A45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BB7E245" w14:textId="77777777" w:rsidR="00951A45" w:rsidRPr="005C5823" w:rsidRDefault="00951A45" w:rsidP="00951A45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C5823">
        <w:rPr>
          <w:rFonts w:ascii="Arial" w:hAnsi="Arial" w:cs="Arial"/>
          <w:sz w:val="22"/>
          <w:szCs w:val="22"/>
        </w:rPr>
        <w:t>2) w § 2 w  ust. 1:</w:t>
      </w:r>
    </w:p>
    <w:p w14:paraId="18704AD5" w14:textId="64099098" w:rsidR="00951A45" w:rsidRPr="005C5823" w:rsidRDefault="00951A45" w:rsidP="00951A45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5C5823">
        <w:rPr>
          <w:rFonts w:ascii="Arial" w:hAnsi="Arial" w:cs="Arial"/>
          <w:sz w:val="22"/>
          <w:szCs w:val="22"/>
        </w:rPr>
        <w:t xml:space="preserve">a) wydatki budżetu powiatu w kwocie 320 644 995,32 zł zmniejsza się o kwotę  </w:t>
      </w:r>
      <w:r w:rsidR="005C5823" w:rsidRPr="005C5823">
        <w:rPr>
          <w:rFonts w:ascii="Arial" w:hAnsi="Arial" w:cs="Arial"/>
          <w:sz w:val="22"/>
          <w:szCs w:val="22"/>
        </w:rPr>
        <w:t>2 861 000,96</w:t>
      </w:r>
      <w:r w:rsidRPr="005C5823">
        <w:rPr>
          <w:rFonts w:ascii="Arial" w:hAnsi="Arial" w:cs="Arial"/>
          <w:sz w:val="22"/>
          <w:szCs w:val="22"/>
        </w:rPr>
        <w:t xml:space="preserve"> zł do kwoty 317</w:t>
      </w:r>
      <w:r w:rsidR="005C5823" w:rsidRPr="005C5823">
        <w:rPr>
          <w:rFonts w:ascii="Arial" w:hAnsi="Arial" w:cs="Arial"/>
          <w:sz w:val="22"/>
          <w:szCs w:val="22"/>
        </w:rPr>
        <w:t> 783 994,36</w:t>
      </w:r>
      <w:r w:rsidRPr="005C5823">
        <w:rPr>
          <w:rFonts w:ascii="Arial" w:hAnsi="Arial" w:cs="Arial"/>
          <w:sz w:val="22"/>
          <w:szCs w:val="22"/>
        </w:rPr>
        <w:t xml:space="preserve"> zł w tym wydatki bieżące w kwocie 210 829 119,32 zł zmniejsza się o kwotę </w:t>
      </w:r>
      <w:r w:rsidR="005C5823" w:rsidRPr="005C5823">
        <w:rPr>
          <w:rFonts w:ascii="Arial" w:hAnsi="Arial" w:cs="Arial"/>
          <w:sz w:val="22"/>
          <w:szCs w:val="22"/>
        </w:rPr>
        <w:t>125 549,96</w:t>
      </w:r>
      <w:r w:rsidRPr="005C5823">
        <w:rPr>
          <w:rFonts w:ascii="Arial" w:hAnsi="Arial" w:cs="Arial"/>
          <w:sz w:val="22"/>
          <w:szCs w:val="22"/>
        </w:rPr>
        <w:t xml:space="preserve"> zł do kwoty </w:t>
      </w:r>
      <w:bookmarkStart w:id="3" w:name="_Hlk216251572"/>
      <w:r w:rsidRPr="005C5823">
        <w:rPr>
          <w:rFonts w:ascii="Arial" w:hAnsi="Arial" w:cs="Arial"/>
          <w:sz w:val="22"/>
          <w:szCs w:val="22"/>
        </w:rPr>
        <w:t>2</w:t>
      </w:r>
      <w:r w:rsidR="005C5823" w:rsidRPr="005C5823">
        <w:rPr>
          <w:rFonts w:ascii="Arial" w:hAnsi="Arial" w:cs="Arial"/>
          <w:sz w:val="22"/>
          <w:szCs w:val="22"/>
        </w:rPr>
        <w:t>1</w:t>
      </w:r>
      <w:r w:rsidRPr="005C5823">
        <w:rPr>
          <w:rFonts w:ascii="Arial" w:hAnsi="Arial" w:cs="Arial"/>
          <w:sz w:val="22"/>
          <w:szCs w:val="22"/>
        </w:rPr>
        <w:t>0</w:t>
      </w:r>
      <w:r w:rsidR="005C5823" w:rsidRPr="005C5823">
        <w:rPr>
          <w:rFonts w:ascii="Arial" w:hAnsi="Arial" w:cs="Arial"/>
          <w:sz w:val="22"/>
          <w:szCs w:val="22"/>
        </w:rPr>
        <w:t> 703 569</w:t>
      </w:r>
      <w:r w:rsidRPr="005C5823">
        <w:rPr>
          <w:rFonts w:ascii="Arial" w:hAnsi="Arial" w:cs="Arial"/>
          <w:sz w:val="22"/>
          <w:szCs w:val="22"/>
        </w:rPr>
        <w:t>,3</w:t>
      </w:r>
      <w:r w:rsidR="005C5823" w:rsidRPr="005C5823">
        <w:rPr>
          <w:rFonts w:ascii="Arial" w:hAnsi="Arial" w:cs="Arial"/>
          <w:sz w:val="22"/>
          <w:szCs w:val="22"/>
        </w:rPr>
        <w:t>6</w:t>
      </w:r>
      <w:r w:rsidRPr="005C5823">
        <w:rPr>
          <w:rFonts w:ascii="Arial" w:hAnsi="Arial" w:cs="Arial"/>
          <w:sz w:val="22"/>
          <w:szCs w:val="22"/>
        </w:rPr>
        <w:t xml:space="preserve"> </w:t>
      </w:r>
      <w:bookmarkEnd w:id="3"/>
      <w:r w:rsidRPr="005C5823">
        <w:rPr>
          <w:rFonts w:ascii="Arial" w:hAnsi="Arial" w:cs="Arial"/>
          <w:sz w:val="22"/>
          <w:szCs w:val="22"/>
        </w:rPr>
        <w:t xml:space="preserve">zł oraz wydatki majątkowe w kwocie 109 815 876,00 zmniejsza się o kwotę 2 735 451,00 zł do kwoty 107 080 425,00 zł;  </w:t>
      </w:r>
    </w:p>
    <w:p w14:paraId="26F39816" w14:textId="77777777" w:rsidR="00951A45" w:rsidRPr="000B19BF" w:rsidRDefault="00951A45" w:rsidP="00951A4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6A1E3B23" w14:textId="567289AA" w:rsidR="00951A45" w:rsidRPr="000B19BF" w:rsidRDefault="00951A45" w:rsidP="00951A45">
      <w:pPr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0B19BF">
        <w:rPr>
          <w:rFonts w:ascii="Arial" w:hAnsi="Arial" w:cs="Arial"/>
          <w:sz w:val="22"/>
          <w:szCs w:val="22"/>
        </w:rPr>
        <w:t xml:space="preserve">b) </w:t>
      </w:r>
      <w:r w:rsidRPr="000B19BF">
        <w:rPr>
          <w:rFonts w:ascii="Arial" w:hAnsi="Arial" w:cs="Arial"/>
          <w:color w:val="000000"/>
          <w:sz w:val="22"/>
          <w:szCs w:val="22"/>
        </w:rPr>
        <w:t>w pkt 2 wydatki na zadania z zakresu administracji rządowej realizowane w drodze porozumień z organami administracji rządowej w kwocie 491 690,00 zł zmniejsza się o kwotę 133 400,00 zł do kwoty 358 290,00 zł;</w:t>
      </w:r>
    </w:p>
    <w:p w14:paraId="24CFA1EE" w14:textId="77777777" w:rsidR="00951A45" w:rsidRPr="000B19BF" w:rsidRDefault="00951A45" w:rsidP="00951A4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4C83F6BC" w14:textId="77777777" w:rsidR="00951A45" w:rsidRPr="000B19BF" w:rsidRDefault="00951A45" w:rsidP="000B19BF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ind w:left="284" w:firstLine="0"/>
        <w:contextualSpacing/>
        <w:jc w:val="both"/>
        <w:rPr>
          <w:rFonts w:ascii="Arial" w:hAnsi="Arial" w:cs="Arial"/>
          <w:sz w:val="22"/>
          <w:szCs w:val="22"/>
        </w:rPr>
      </w:pPr>
      <w:r w:rsidRPr="000B19BF">
        <w:rPr>
          <w:rFonts w:ascii="Arial" w:hAnsi="Arial" w:cs="Arial"/>
          <w:color w:val="000000"/>
          <w:sz w:val="22"/>
          <w:szCs w:val="22"/>
        </w:rPr>
        <w:t xml:space="preserve">w pkt 3 wydatki na zadania </w:t>
      </w:r>
      <w:r w:rsidRPr="000B19BF">
        <w:rPr>
          <w:rFonts w:ascii="Arial" w:hAnsi="Arial" w:cs="Arial"/>
          <w:sz w:val="22"/>
          <w:szCs w:val="22"/>
        </w:rPr>
        <w:t>realizowane w drodze umów lub porozumień  między jednostkami samorządu terytorialnego w kwocie 3 690 774,00 zł zmniejsza się o kwotę 483 441,00 zł do kwoty 3 207 333,00 zł,</w:t>
      </w:r>
    </w:p>
    <w:p w14:paraId="7D9D6AE0" w14:textId="77777777" w:rsidR="00951A45" w:rsidRDefault="00951A45" w:rsidP="00951A45">
      <w:pPr>
        <w:tabs>
          <w:tab w:val="left" w:pos="28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14:paraId="2FBFA067" w14:textId="77777777" w:rsidR="000B19BF" w:rsidRPr="000B19BF" w:rsidRDefault="000B19BF" w:rsidP="00951A45">
      <w:pPr>
        <w:tabs>
          <w:tab w:val="left" w:pos="28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14:paraId="11E5EAB7" w14:textId="54AA683E" w:rsidR="002210F5" w:rsidRPr="00506090" w:rsidRDefault="002210F5" w:rsidP="002210F5">
      <w:pPr>
        <w:tabs>
          <w:tab w:val="left" w:pos="28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284"/>
        <w:contextualSpacing/>
        <w:jc w:val="both"/>
        <w:rPr>
          <w:rFonts w:ascii="Arial" w:hAnsi="Arial" w:cs="Arial"/>
          <w:sz w:val="22"/>
          <w:szCs w:val="22"/>
        </w:rPr>
      </w:pPr>
      <w:r w:rsidRPr="00506090">
        <w:rPr>
          <w:rFonts w:ascii="Arial" w:hAnsi="Arial" w:cs="Arial"/>
          <w:sz w:val="22"/>
          <w:szCs w:val="22"/>
        </w:rPr>
        <w:t xml:space="preserve">d) w pkt 7 wydatki Funduszu Pomocy w kwocie 5 389 846,32 zł zwiększa się o kwotę </w:t>
      </w:r>
      <w:r>
        <w:rPr>
          <w:rFonts w:ascii="Arial" w:hAnsi="Arial" w:cs="Arial"/>
          <w:sz w:val="22"/>
          <w:szCs w:val="22"/>
        </w:rPr>
        <w:t>645 533,04</w:t>
      </w:r>
      <w:r w:rsidRPr="00506090">
        <w:rPr>
          <w:rFonts w:ascii="Arial" w:hAnsi="Arial" w:cs="Arial"/>
          <w:sz w:val="22"/>
          <w:szCs w:val="22"/>
        </w:rPr>
        <w:t xml:space="preserve"> zł do kwoty  </w:t>
      </w:r>
      <w:r>
        <w:rPr>
          <w:rFonts w:ascii="Arial" w:hAnsi="Arial" w:cs="Arial"/>
          <w:sz w:val="22"/>
          <w:szCs w:val="22"/>
        </w:rPr>
        <w:t>6 035 379,36</w:t>
      </w:r>
      <w:r w:rsidRPr="00506090">
        <w:rPr>
          <w:rFonts w:ascii="Arial" w:hAnsi="Arial" w:cs="Arial"/>
          <w:sz w:val="22"/>
          <w:szCs w:val="22"/>
        </w:rPr>
        <w:t xml:space="preserve"> zł; </w:t>
      </w:r>
    </w:p>
    <w:p w14:paraId="3C6A3956" w14:textId="77777777" w:rsidR="002210F5" w:rsidRDefault="002210F5" w:rsidP="002210F5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highlight w:val="green"/>
        </w:rPr>
      </w:pPr>
    </w:p>
    <w:p w14:paraId="1B1A18C0" w14:textId="77777777" w:rsidR="00951A45" w:rsidRPr="000B19BF" w:rsidRDefault="00951A45" w:rsidP="00951A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B19BF">
        <w:rPr>
          <w:rFonts w:ascii="Arial" w:hAnsi="Arial" w:cs="Arial"/>
          <w:sz w:val="22"/>
          <w:szCs w:val="22"/>
        </w:rPr>
        <w:t xml:space="preserve">3)  w § 3: </w:t>
      </w:r>
    </w:p>
    <w:p w14:paraId="53343D83" w14:textId="77777777" w:rsidR="00951A45" w:rsidRPr="005C5823" w:rsidRDefault="00951A45" w:rsidP="00951A45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5C5823">
        <w:rPr>
          <w:rFonts w:ascii="Arial" w:hAnsi="Arial" w:cs="Arial"/>
          <w:sz w:val="22"/>
          <w:szCs w:val="22"/>
        </w:rPr>
        <w:t>a) w ust. 1 kwotę planowanego deficytu w wysokości 46 709 989,00 zł zmniejsza się o kwotę 4 000 000,00 zł do kwoty 42 709 989,00 zł;</w:t>
      </w:r>
    </w:p>
    <w:p w14:paraId="1628BA89" w14:textId="77777777" w:rsidR="00951A45" w:rsidRPr="005C5823" w:rsidRDefault="00951A45" w:rsidP="00951A45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sz w:val="22"/>
          <w:szCs w:val="22"/>
        </w:rPr>
      </w:pPr>
    </w:p>
    <w:p w14:paraId="3388DB7C" w14:textId="77777777" w:rsidR="00951A45" w:rsidRPr="005C5823" w:rsidRDefault="00951A45" w:rsidP="00951A45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5C5823">
        <w:rPr>
          <w:rFonts w:ascii="Arial" w:hAnsi="Arial" w:cs="Arial"/>
          <w:sz w:val="22"/>
          <w:szCs w:val="22"/>
        </w:rPr>
        <w:t xml:space="preserve">b) ust. 2 otrzymuje brzmienie: </w:t>
      </w:r>
    </w:p>
    <w:p w14:paraId="2458E2FD" w14:textId="77777777" w:rsidR="00951A45" w:rsidRPr="005C5823" w:rsidRDefault="00951A45" w:rsidP="00951A45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5C5823">
        <w:rPr>
          <w:rFonts w:ascii="Arial" w:hAnsi="Arial" w:cs="Arial"/>
          <w:sz w:val="22"/>
          <w:szCs w:val="22"/>
        </w:rPr>
        <w:t>„2.  Źródłami pokrycia deficytu są przychody pochodzące z:</w:t>
      </w:r>
    </w:p>
    <w:p w14:paraId="0108CD92" w14:textId="77777777" w:rsidR="00951A45" w:rsidRPr="005C5823" w:rsidRDefault="00951A45" w:rsidP="00951A45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49C2FC5B" w14:textId="77777777" w:rsidR="00951A45" w:rsidRPr="005C5823" w:rsidRDefault="00951A45" w:rsidP="00951A45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5C5823">
        <w:rPr>
          <w:rFonts w:ascii="Arial" w:hAnsi="Arial" w:cs="Arial"/>
          <w:sz w:val="22"/>
          <w:szCs w:val="22"/>
        </w:rPr>
        <w:t>1) kredytów w kwocie 18 500 000,00 zł,</w:t>
      </w:r>
    </w:p>
    <w:p w14:paraId="5858103E" w14:textId="77777777" w:rsidR="00951A45" w:rsidRPr="005C5823" w:rsidRDefault="00951A45" w:rsidP="00951A45">
      <w:p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4573F004" w14:textId="77777777" w:rsidR="00951A45" w:rsidRPr="005C5823" w:rsidRDefault="00951A45" w:rsidP="00951A45">
      <w:p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5C5823">
        <w:rPr>
          <w:rFonts w:ascii="Arial" w:hAnsi="Arial" w:cs="Arial"/>
          <w:sz w:val="22"/>
          <w:szCs w:val="22"/>
        </w:rPr>
        <w:t>2) niewykorzystanych  środków pieniężnych na rachunku bieżącym budżetu wynikających  z rozliczenia dochodów i wydatków nimi finansowanych związanych ze szczególnymi  zasadami wykonania budżetu określonymi w odrębnych ustawach – 24 209 989,00 zł”.</w:t>
      </w:r>
    </w:p>
    <w:p w14:paraId="0BCBACF6" w14:textId="77777777" w:rsidR="00951A45" w:rsidRPr="005C5823" w:rsidRDefault="00951A45" w:rsidP="00951A45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1FB7153D" w14:textId="77777777" w:rsidR="00951A45" w:rsidRPr="005C5823" w:rsidRDefault="00951A45" w:rsidP="00951A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C5823">
        <w:rPr>
          <w:rFonts w:ascii="Arial" w:hAnsi="Arial" w:cs="Arial"/>
          <w:sz w:val="22"/>
          <w:szCs w:val="22"/>
        </w:rPr>
        <w:t>4) w § 4 w ust. 2 łączną kwotę planowanych rozchodów budżetu w kwocie 13 200 000,00 zł  zwiększa się o kwotę 4 000 000,00 zł do kwoty 17 200 000,00 zł.</w:t>
      </w:r>
    </w:p>
    <w:p w14:paraId="4DB67DA8" w14:textId="77777777" w:rsidR="00951A45" w:rsidRPr="005C5823" w:rsidRDefault="00951A45" w:rsidP="00951A45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FF6E38" w14:textId="77777777" w:rsidR="00951A45" w:rsidRPr="005C5823" w:rsidRDefault="00951A45" w:rsidP="00951A45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C5823">
        <w:rPr>
          <w:rFonts w:ascii="Arial" w:hAnsi="Arial" w:cs="Arial"/>
          <w:sz w:val="22"/>
          <w:szCs w:val="22"/>
        </w:rPr>
        <w:t>5) w § 5:</w:t>
      </w:r>
    </w:p>
    <w:p w14:paraId="1E345288" w14:textId="16C9C818" w:rsidR="00951A45" w:rsidRPr="005C5823" w:rsidRDefault="00951A45" w:rsidP="00951A45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5C5823">
        <w:rPr>
          <w:rFonts w:ascii="Arial" w:hAnsi="Arial" w:cs="Arial"/>
          <w:sz w:val="22"/>
          <w:szCs w:val="22"/>
        </w:rPr>
        <w:t xml:space="preserve">a) w pkt 1 rezerwę ogólną w kwocie  942 026,00 zł zmniejsza się o kwotę </w:t>
      </w:r>
      <w:r w:rsidR="005C5823" w:rsidRPr="005C5823">
        <w:rPr>
          <w:rFonts w:ascii="Arial" w:hAnsi="Arial" w:cs="Arial"/>
          <w:sz w:val="22"/>
          <w:szCs w:val="22"/>
        </w:rPr>
        <w:t>182 185</w:t>
      </w:r>
      <w:r w:rsidRPr="005C5823">
        <w:rPr>
          <w:rFonts w:ascii="Arial" w:hAnsi="Arial" w:cs="Arial"/>
          <w:sz w:val="22"/>
          <w:szCs w:val="22"/>
        </w:rPr>
        <w:t xml:space="preserve">,00 zł do kwoty </w:t>
      </w:r>
      <w:r w:rsidR="005C5823" w:rsidRPr="005C5823">
        <w:rPr>
          <w:rFonts w:ascii="Arial" w:hAnsi="Arial" w:cs="Arial"/>
          <w:sz w:val="22"/>
          <w:szCs w:val="22"/>
        </w:rPr>
        <w:t>759 841</w:t>
      </w:r>
      <w:r w:rsidRPr="005C5823">
        <w:rPr>
          <w:rFonts w:ascii="Arial" w:hAnsi="Arial" w:cs="Arial"/>
          <w:sz w:val="22"/>
          <w:szCs w:val="22"/>
        </w:rPr>
        <w:t xml:space="preserve">,00 zł; </w:t>
      </w:r>
    </w:p>
    <w:p w14:paraId="584EEC5E" w14:textId="77777777" w:rsidR="00951A45" w:rsidRPr="000B19BF" w:rsidRDefault="00951A45" w:rsidP="00951A45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66CEBE7E" w14:textId="77777777" w:rsidR="00951A45" w:rsidRPr="000B19BF" w:rsidRDefault="00951A45" w:rsidP="00951A45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0B19BF">
        <w:rPr>
          <w:rFonts w:ascii="Arial" w:hAnsi="Arial" w:cs="Arial"/>
          <w:sz w:val="22"/>
          <w:szCs w:val="22"/>
        </w:rPr>
        <w:t>b) w pkt 2:</w:t>
      </w:r>
    </w:p>
    <w:p w14:paraId="246EDAA4" w14:textId="7F27AD75" w:rsidR="00951A45" w:rsidRPr="000B19BF" w:rsidRDefault="00951A45" w:rsidP="00951A45">
      <w:pPr>
        <w:tabs>
          <w:tab w:val="left" w:pos="0"/>
          <w:tab w:val="left" w:pos="567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  <w:r w:rsidRPr="000B19BF">
        <w:rPr>
          <w:rFonts w:ascii="Arial" w:hAnsi="Arial" w:cs="Arial"/>
          <w:sz w:val="22"/>
          <w:szCs w:val="22"/>
        </w:rPr>
        <w:t>-  rezerwy celowe w łącznej kwocie 1 701 010,00 zł z</w:t>
      </w:r>
      <w:r w:rsidR="000B19BF" w:rsidRPr="000B19BF">
        <w:rPr>
          <w:rFonts w:ascii="Arial" w:hAnsi="Arial" w:cs="Arial"/>
          <w:sz w:val="22"/>
          <w:szCs w:val="22"/>
        </w:rPr>
        <w:t>więk</w:t>
      </w:r>
      <w:r w:rsidRPr="000B19BF">
        <w:rPr>
          <w:rFonts w:ascii="Arial" w:hAnsi="Arial" w:cs="Arial"/>
          <w:sz w:val="22"/>
          <w:szCs w:val="22"/>
        </w:rPr>
        <w:t>sza się o kwotę 1</w:t>
      </w:r>
      <w:r w:rsidR="000B19BF" w:rsidRPr="000B19BF">
        <w:rPr>
          <w:rFonts w:ascii="Arial" w:hAnsi="Arial" w:cs="Arial"/>
          <w:sz w:val="22"/>
          <w:szCs w:val="22"/>
        </w:rPr>
        <w:t xml:space="preserve">52 </w:t>
      </w:r>
      <w:r w:rsidRPr="000B19BF">
        <w:rPr>
          <w:rFonts w:ascii="Arial" w:hAnsi="Arial" w:cs="Arial"/>
          <w:sz w:val="22"/>
          <w:szCs w:val="22"/>
        </w:rPr>
        <w:t>736,00 zł  do kwoty 1 </w:t>
      </w:r>
      <w:r w:rsidR="000B19BF" w:rsidRPr="000B19BF">
        <w:rPr>
          <w:rFonts w:ascii="Arial" w:hAnsi="Arial" w:cs="Arial"/>
          <w:sz w:val="22"/>
          <w:szCs w:val="22"/>
        </w:rPr>
        <w:t xml:space="preserve">853 746,00 </w:t>
      </w:r>
      <w:r w:rsidRPr="000B19BF">
        <w:rPr>
          <w:rFonts w:ascii="Arial" w:hAnsi="Arial" w:cs="Arial"/>
          <w:sz w:val="22"/>
          <w:szCs w:val="22"/>
        </w:rPr>
        <w:t>zł,</w:t>
      </w:r>
    </w:p>
    <w:p w14:paraId="7BE2CD30" w14:textId="77777777" w:rsidR="000B19BF" w:rsidRDefault="000B19BF" w:rsidP="00951A45">
      <w:pPr>
        <w:tabs>
          <w:tab w:val="left" w:pos="560"/>
          <w:tab w:val="left" w:pos="708"/>
        </w:tabs>
        <w:autoSpaceDE w:val="0"/>
        <w:autoSpaceDN w:val="0"/>
        <w:adjustRightInd w:val="0"/>
        <w:ind w:left="560"/>
        <w:jc w:val="both"/>
        <w:rPr>
          <w:rFonts w:ascii="Arial" w:hAnsi="Arial" w:cs="Arial"/>
          <w:sz w:val="22"/>
          <w:szCs w:val="22"/>
        </w:rPr>
      </w:pPr>
    </w:p>
    <w:p w14:paraId="4BC68A83" w14:textId="0091FEA6" w:rsidR="00951A45" w:rsidRPr="005C5823" w:rsidRDefault="00951A45" w:rsidP="00951A45">
      <w:pPr>
        <w:tabs>
          <w:tab w:val="left" w:pos="560"/>
          <w:tab w:val="left" w:pos="708"/>
        </w:tabs>
        <w:autoSpaceDE w:val="0"/>
        <w:autoSpaceDN w:val="0"/>
        <w:adjustRightInd w:val="0"/>
        <w:ind w:left="560"/>
        <w:jc w:val="both"/>
        <w:rPr>
          <w:rFonts w:ascii="Arial" w:hAnsi="Arial" w:cs="Arial"/>
          <w:sz w:val="22"/>
          <w:szCs w:val="22"/>
        </w:rPr>
      </w:pPr>
      <w:r w:rsidRPr="005C5823">
        <w:rPr>
          <w:rFonts w:ascii="Arial" w:hAnsi="Arial" w:cs="Arial"/>
          <w:sz w:val="22"/>
          <w:szCs w:val="22"/>
        </w:rPr>
        <w:t>- lit. a kwotę 569 317,00 zł zwiększa się o kwotę 163 736,00 zł do kwoty 733 053,00 zł,</w:t>
      </w:r>
    </w:p>
    <w:p w14:paraId="6085DCE4" w14:textId="141E62C7" w:rsidR="005C5823" w:rsidRPr="005C5823" w:rsidRDefault="005C5823" w:rsidP="005C5823">
      <w:pPr>
        <w:tabs>
          <w:tab w:val="left" w:pos="560"/>
          <w:tab w:val="left" w:pos="708"/>
        </w:tabs>
        <w:autoSpaceDE w:val="0"/>
        <w:autoSpaceDN w:val="0"/>
        <w:adjustRightInd w:val="0"/>
        <w:ind w:left="560"/>
        <w:jc w:val="both"/>
        <w:rPr>
          <w:rFonts w:ascii="Arial" w:hAnsi="Arial" w:cs="Arial"/>
          <w:sz w:val="22"/>
          <w:szCs w:val="22"/>
        </w:rPr>
      </w:pPr>
      <w:r w:rsidRPr="005C5823">
        <w:rPr>
          <w:rFonts w:ascii="Arial" w:hAnsi="Arial" w:cs="Arial"/>
          <w:sz w:val="22"/>
          <w:szCs w:val="22"/>
        </w:rPr>
        <w:t>- lit. e kwotę 365 063,00 zł zmniejsza się o kwotę 11 000,00 zł do kwoty 354 063,00 zł,</w:t>
      </w:r>
    </w:p>
    <w:p w14:paraId="1ABCA1A1" w14:textId="77777777" w:rsidR="00951A45" w:rsidRPr="0041644E" w:rsidRDefault="00951A45" w:rsidP="00951A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914F64" w14:textId="77777777" w:rsidR="00951A45" w:rsidRPr="0041644E" w:rsidRDefault="00951A45" w:rsidP="00951A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1644E">
        <w:rPr>
          <w:rFonts w:ascii="Arial" w:hAnsi="Arial" w:cs="Arial"/>
          <w:sz w:val="22"/>
          <w:szCs w:val="22"/>
        </w:rPr>
        <w:t>6)  w załączniku:</w:t>
      </w:r>
    </w:p>
    <w:p w14:paraId="4E9F881E" w14:textId="77777777" w:rsidR="00951A45" w:rsidRPr="0041644E" w:rsidRDefault="00951A45" w:rsidP="00951A4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41644E">
        <w:rPr>
          <w:rFonts w:ascii="Arial" w:hAnsi="Arial" w:cs="Arial"/>
          <w:sz w:val="22"/>
          <w:szCs w:val="22"/>
        </w:rPr>
        <w:t>a) Nr 1 do uchwały budżetowej dokonuje się zmian zgodnie z załącznikiem Nr 1 do niniejszej uchwały,</w:t>
      </w:r>
    </w:p>
    <w:p w14:paraId="5935CA1A" w14:textId="77777777" w:rsidR="00951A45" w:rsidRPr="0041644E" w:rsidRDefault="00951A45" w:rsidP="00951A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F97342A" w14:textId="77777777" w:rsidR="00951A45" w:rsidRPr="0041644E" w:rsidRDefault="00951A45" w:rsidP="00951A4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41644E">
        <w:rPr>
          <w:rFonts w:ascii="Arial" w:hAnsi="Arial" w:cs="Arial"/>
          <w:sz w:val="22"/>
          <w:szCs w:val="22"/>
        </w:rPr>
        <w:t>b) Nr 2 do uchwały budżetowej dokonuje się zmian zgodnie z załącznikiem Nr 2 do niniejszej uchwały,</w:t>
      </w:r>
    </w:p>
    <w:p w14:paraId="66B91E99" w14:textId="77777777" w:rsidR="00951A45" w:rsidRPr="0041644E" w:rsidRDefault="00951A45" w:rsidP="00951A4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D7D0C9" w14:textId="77777777" w:rsidR="00951A45" w:rsidRPr="0041644E" w:rsidRDefault="00951A45" w:rsidP="00951A4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41644E">
        <w:rPr>
          <w:rFonts w:ascii="Arial" w:hAnsi="Arial" w:cs="Arial"/>
          <w:sz w:val="22"/>
          <w:szCs w:val="22"/>
        </w:rPr>
        <w:t>c) Nr 3 do uchwały budżetowej dokonuje się zmian zgodnie z załącznikiem Nr 3 do niniejszej uchwały,</w:t>
      </w:r>
    </w:p>
    <w:p w14:paraId="00719CDE" w14:textId="77777777" w:rsidR="00951A45" w:rsidRPr="0041644E" w:rsidRDefault="00951A45" w:rsidP="00951A4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219BAF11" w14:textId="77777777" w:rsidR="00951A45" w:rsidRPr="0041644E" w:rsidRDefault="00951A45" w:rsidP="00951A4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41644E">
        <w:rPr>
          <w:rFonts w:ascii="Arial" w:hAnsi="Arial" w:cs="Arial"/>
          <w:sz w:val="22"/>
          <w:szCs w:val="22"/>
        </w:rPr>
        <w:t>d) Nr 4 do uchwały budżetowej dokonuje się zmian zgodnie z załącznikiem Nr 4 do niniejszej uchwały,</w:t>
      </w:r>
    </w:p>
    <w:p w14:paraId="6C97DE6A" w14:textId="77777777" w:rsidR="00951A45" w:rsidRPr="0041644E" w:rsidRDefault="00951A45" w:rsidP="00951A4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193C798A" w14:textId="77777777" w:rsidR="00951A45" w:rsidRPr="0041644E" w:rsidRDefault="00951A45" w:rsidP="00951A4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41644E">
        <w:rPr>
          <w:rFonts w:ascii="Arial" w:hAnsi="Arial" w:cs="Arial"/>
          <w:sz w:val="22"/>
          <w:szCs w:val="22"/>
        </w:rPr>
        <w:t>e) Nr 5 do uchwały budżetowej dokonuje się zmian zgodnie z załącznikiem Nr 5 do niniejszej uchwały,</w:t>
      </w:r>
    </w:p>
    <w:p w14:paraId="400F6A17" w14:textId="77777777" w:rsidR="00951A45" w:rsidRPr="0041644E" w:rsidRDefault="00951A45" w:rsidP="00951A4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2A65CEB8" w14:textId="77777777" w:rsidR="00951A45" w:rsidRPr="0041644E" w:rsidRDefault="00951A45" w:rsidP="00951A4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41644E">
        <w:rPr>
          <w:rFonts w:ascii="Arial" w:hAnsi="Arial" w:cs="Arial"/>
          <w:sz w:val="22"/>
          <w:szCs w:val="22"/>
        </w:rPr>
        <w:t>f) Nr 5a do uchwały budżetowej dokonuje się zmian zgodnie z załącznikiem Nr 6 do niniejszej uchwały,</w:t>
      </w:r>
    </w:p>
    <w:p w14:paraId="1EB844EF" w14:textId="77777777" w:rsidR="00951A45" w:rsidRPr="0041644E" w:rsidRDefault="00951A45" w:rsidP="00951A4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1E39415E" w14:textId="77777777" w:rsidR="00951A45" w:rsidRPr="0041644E" w:rsidRDefault="00951A45" w:rsidP="00951A4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41644E">
        <w:rPr>
          <w:rFonts w:ascii="Arial" w:hAnsi="Arial" w:cs="Arial"/>
          <w:sz w:val="22"/>
          <w:szCs w:val="22"/>
        </w:rPr>
        <w:t>g) Nr 6 do uchwały budżetowej dokonuje się zmian zgodnie z załącznikiem Nr 7 do niniejszej uchwały</w:t>
      </w:r>
    </w:p>
    <w:p w14:paraId="158D8400" w14:textId="77777777" w:rsidR="00951A45" w:rsidRPr="0041644E" w:rsidRDefault="00951A45" w:rsidP="00951A4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710DA719" w14:textId="77777777" w:rsidR="00951A45" w:rsidRPr="0041644E" w:rsidRDefault="00951A45" w:rsidP="00951A45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2"/>
          <w:szCs w:val="22"/>
        </w:rPr>
      </w:pPr>
      <w:r w:rsidRPr="0041644E">
        <w:rPr>
          <w:rFonts w:ascii="Arial" w:hAnsi="Arial" w:cs="Arial"/>
          <w:b/>
          <w:bCs/>
          <w:sz w:val="22"/>
          <w:szCs w:val="22"/>
        </w:rPr>
        <w:t xml:space="preserve">§ 2. </w:t>
      </w:r>
      <w:r w:rsidRPr="0041644E">
        <w:rPr>
          <w:rFonts w:ascii="Arial" w:hAnsi="Arial" w:cs="Arial"/>
          <w:sz w:val="22"/>
          <w:szCs w:val="22"/>
        </w:rPr>
        <w:t>Wykonanie uchwały powierza się Zarządowi Powiatu w Lublinie.</w:t>
      </w:r>
    </w:p>
    <w:p w14:paraId="33D065A4" w14:textId="77777777" w:rsidR="00951A45" w:rsidRPr="0041644E" w:rsidRDefault="00951A45" w:rsidP="00951A4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41644E">
        <w:rPr>
          <w:rFonts w:ascii="Arial" w:hAnsi="Arial" w:cs="Arial"/>
          <w:sz w:val="22"/>
          <w:szCs w:val="22"/>
        </w:rPr>
        <w:tab/>
      </w:r>
    </w:p>
    <w:p w14:paraId="5CD80C48" w14:textId="77777777" w:rsidR="00951A45" w:rsidRPr="0041644E" w:rsidRDefault="00951A45" w:rsidP="00951A45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2"/>
          <w:szCs w:val="22"/>
        </w:rPr>
      </w:pPr>
      <w:r w:rsidRPr="0041644E">
        <w:rPr>
          <w:rFonts w:ascii="Arial" w:hAnsi="Arial" w:cs="Arial"/>
          <w:b/>
          <w:bCs/>
          <w:sz w:val="22"/>
          <w:szCs w:val="22"/>
        </w:rPr>
        <w:t xml:space="preserve">§ 3. </w:t>
      </w:r>
      <w:r w:rsidRPr="0041644E">
        <w:rPr>
          <w:rFonts w:ascii="Arial" w:hAnsi="Arial" w:cs="Arial"/>
          <w:sz w:val="22"/>
          <w:szCs w:val="22"/>
        </w:rPr>
        <w:t>Uchwała wchodzi w życie z dniem podjęcia.</w:t>
      </w:r>
    </w:p>
    <w:p w14:paraId="4E5961B0" w14:textId="77777777" w:rsidR="00951A45" w:rsidRPr="00A309CE" w:rsidRDefault="00951A45" w:rsidP="00951A45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  <w:r w:rsidRPr="00A309CE">
        <w:rPr>
          <w:rFonts w:ascii="Arial" w:hAnsi="Arial" w:cs="Arial"/>
          <w:b/>
          <w:bCs/>
          <w:sz w:val="28"/>
          <w:szCs w:val="28"/>
        </w:rPr>
        <w:t xml:space="preserve">Uzasadnienie do zmian wprowadzonych do projektu uchwały </w:t>
      </w:r>
    </w:p>
    <w:p w14:paraId="56058E9A" w14:textId="77777777" w:rsidR="00951A45" w:rsidRPr="00A309CE" w:rsidRDefault="00951A45" w:rsidP="00951A45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  <w:r w:rsidRPr="00A309CE">
        <w:rPr>
          <w:rFonts w:ascii="Arial" w:hAnsi="Arial" w:cs="Arial"/>
          <w:b/>
          <w:bCs/>
          <w:sz w:val="28"/>
          <w:szCs w:val="28"/>
        </w:rPr>
        <w:t xml:space="preserve">Rady Powiatu w Lublinie w sprawie zmiany budżetu powiatu </w:t>
      </w:r>
    </w:p>
    <w:p w14:paraId="2E3C98D7" w14:textId="77777777" w:rsidR="00951A45" w:rsidRPr="00A309CE" w:rsidRDefault="00951A45" w:rsidP="00951A45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  <w:r w:rsidRPr="00A309CE">
        <w:rPr>
          <w:rFonts w:ascii="Arial" w:hAnsi="Arial" w:cs="Arial"/>
          <w:b/>
          <w:bCs/>
          <w:sz w:val="28"/>
          <w:szCs w:val="28"/>
        </w:rPr>
        <w:t>na rok 2025</w:t>
      </w:r>
    </w:p>
    <w:p w14:paraId="65C04359" w14:textId="77777777" w:rsidR="00951A45" w:rsidRPr="00A309CE" w:rsidRDefault="00951A45" w:rsidP="00951A45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z w:val="22"/>
          <w:szCs w:val="22"/>
        </w:rPr>
      </w:pPr>
    </w:p>
    <w:bookmarkEnd w:id="2"/>
    <w:p w14:paraId="1BE4A5F8" w14:textId="77777777" w:rsidR="00951A45" w:rsidRPr="006B44E9" w:rsidRDefault="00951A45" w:rsidP="00951A45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color w:val="000000"/>
          <w:sz w:val="22"/>
          <w:szCs w:val="22"/>
        </w:rPr>
      </w:pPr>
    </w:p>
    <w:p w14:paraId="2DBFDF81" w14:textId="504D9164" w:rsidR="00951A45" w:rsidRPr="006B44E9" w:rsidRDefault="00951A45" w:rsidP="00951A45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B44E9">
        <w:rPr>
          <w:rFonts w:ascii="Arial" w:hAnsi="Arial" w:cs="Arial"/>
          <w:color w:val="000000"/>
          <w:sz w:val="22"/>
          <w:szCs w:val="22"/>
        </w:rPr>
        <w:t xml:space="preserve">Ogółem zwiększono plan dochodów i wydatków o kwotę </w:t>
      </w:r>
      <w:r w:rsidR="00303A0F" w:rsidRPr="006B44E9">
        <w:rPr>
          <w:rFonts w:ascii="Arial" w:hAnsi="Arial" w:cs="Arial"/>
          <w:b/>
          <w:bCs/>
          <w:color w:val="000000"/>
          <w:sz w:val="22"/>
          <w:szCs w:val="22"/>
        </w:rPr>
        <w:t>771 533,04</w:t>
      </w:r>
      <w:r w:rsidRPr="006B44E9">
        <w:rPr>
          <w:rFonts w:ascii="Arial" w:hAnsi="Arial" w:cs="Arial"/>
          <w:b/>
          <w:bCs/>
          <w:color w:val="000000"/>
          <w:sz w:val="22"/>
          <w:szCs w:val="22"/>
        </w:rPr>
        <w:t> , zł</w:t>
      </w:r>
    </w:p>
    <w:p w14:paraId="34EE2B7C" w14:textId="77777777" w:rsidR="00951A45" w:rsidRPr="006B44E9" w:rsidRDefault="00951A45" w:rsidP="00951A45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color w:val="000000"/>
          <w:sz w:val="22"/>
          <w:szCs w:val="22"/>
        </w:rPr>
      </w:pPr>
    </w:p>
    <w:p w14:paraId="300702CC" w14:textId="77777777" w:rsidR="00951A45" w:rsidRPr="006B44E9" w:rsidRDefault="00951A45" w:rsidP="00951A45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color w:val="000000"/>
          <w:sz w:val="22"/>
          <w:szCs w:val="22"/>
        </w:rPr>
      </w:pPr>
    </w:p>
    <w:p w14:paraId="18032248" w14:textId="1CD26412" w:rsidR="00951A45" w:rsidRPr="006B44E9" w:rsidRDefault="00951A45" w:rsidP="00951A4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B44E9">
        <w:rPr>
          <w:rFonts w:ascii="Arial" w:hAnsi="Arial" w:cs="Arial"/>
          <w:color w:val="000000"/>
          <w:sz w:val="22"/>
          <w:szCs w:val="22"/>
        </w:rPr>
        <w:t xml:space="preserve"> Zwiększono dochody i wydatki o </w:t>
      </w:r>
      <w:r w:rsidRPr="006B44E9">
        <w:rPr>
          <w:rFonts w:ascii="Arial" w:hAnsi="Arial" w:cs="Arial"/>
          <w:sz w:val="22"/>
          <w:szCs w:val="22"/>
        </w:rPr>
        <w:t xml:space="preserve">środki z Funduszu Pomocy na kwotę </w:t>
      </w:r>
      <w:r w:rsidRPr="006B44E9">
        <w:rPr>
          <w:rFonts w:ascii="Arial" w:hAnsi="Arial" w:cs="Arial"/>
          <w:b/>
          <w:bCs/>
          <w:sz w:val="22"/>
          <w:szCs w:val="22"/>
        </w:rPr>
        <w:t xml:space="preserve"> </w:t>
      </w:r>
      <w:r w:rsidR="00303A0F" w:rsidRPr="006B44E9">
        <w:rPr>
          <w:rFonts w:ascii="Arial" w:hAnsi="Arial" w:cs="Arial"/>
          <w:b/>
          <w:bCs/>
          <w:sz w:val="22"/>
          <w:szCs w:val="22"/>
        </w:rPr>
        <w:t>645</w:t>
      </w:r>
      <w:r w:rsidR="00CC0C7B">
        <w:rPr>
          <w:rFonts w:ascii="Arial" w:hAnsi="Arial" w:cs="Arial"/>
          <w:b/>
          <w:bCs/>
          <w:sz w:val="22"/>
          <w:szCs w:val="22"/>
        </w:rPr>
        <w:t> 533,04</w:t>
      </w:r>
      <w:r w:rsidRPr="006B44E9">
        <w:rPr>
          <w:rFonts w:ascii="Arial" w:hAnsi="Arial" w:cs="Arial"/>
          <w:b/>
          <w:bCs/>
          <w:sz w:val="22"/>
          <w:szCs w:val="22"/>
        </w:rPr>
        <w:t xml:space="preserve"> zł,</w:t>
      </w:r>
      <w:r w:rsidRPr="006B44E9">
        <w:rPr>
          <w:rFonts w:ascii="Arial" w:hAnsi="Arial" w:cs="Arial"/>
          <w:sz w:val="22"/>
          <w:szCs w:val="22"/>
        </w:rPr>
        <w:t xml:space="preserve"> w tym na:</w:t>
      </w:r>
    </w:p>
    <w:p w14:paraId="4B46D349" w14:textId="77777777" w:rsidR="00951A45" w:rsidRPr="006B44E9" w:rsidRDefault="00951A45" w:rsidP="00951A45">
      <w:pPr>
        <w:pStyle w:val="Akapitzlist"/>
        <w:ind w:left="420"/>
        <w:jc w:val="both"/>
        <w:rPr>
          <w:rFonts w:ascii="Arial" w:hAnsi="Arial" w:cs="Arial"/>
          <w:sz w:val="22"/>
          <w:szCs w:val="22"/>
        </w:rPr>
      </w:pPr>
    </w:p>
    <w:p w14:paraId="77247B05" w14:textId="77777777" w:rsidR="00951A45" w:rsidRPr="006B44E9" w:rsidRDefault="00951A45" w:rsidP="00951A45">
      <w:pPr>
        <w:pStyle w:val="Akapitzlist"/>
        <w:ind w:left="420"/>
        <w:jc w:val="both"/>
        <w:rPr>
          <w:rFonts w:ascii="Arial" w:hAnsi="Arial" w:cs="Arial"/>
          <w:sz w:val="22"/>
          <w:szCs w:val="22"/>
        </w:rPr>
      </w:pPr>
      <w:r w:rsidRPr="006B44E9">
        <w:rPr>
          <w:rFonts w:ascii="Arial" w:hAnsi="Arial" w:cs="Arial"/>
          <w:sz w:val="22"/>
          <w:szCs w:val="22"/>
        </w:rPr>
        <w:t>-  koszty  dodatkowych zadań oświatowych związanych z kształceniem, wychowaniem i opieką nad dziećmi i uczniami będącymi obywatelami Ukrainy o kwotę 415 913,00 zł, oraz zgromadzone odsetki bankowe na kwotę 444,04 zł.</w:t>
      </w:r>
    </w:p>
    <w:p w14:paraId="4D907769" w14:textId="77777777" w:rsidR="00951A45" w:rsidRPr="006B44E9" w:rsidRDefault="00951A45" w:rsidP="00951A45">
      <w:pPr>
        <w:pStyle w:val="Akapitzlist"/>
        <w:ind w:left="420"/>
        <w:jc w:val="both"/>
        <w:rPr>
          <w:rFonts w:ascii="Arial" w:hAnsi="Arial" w:cs="Arial"/>
          <w:sz w:val="22"/>
          <w:szCs w:val="22"/>
        </w:rPr>
      </w:pPr>
    </w:p>
    <w:p w14:paraId="3A41D614" w14:textId="77777777" w:rsidR="00951A45" w:rsidRPr="006B44E9" w:rsidRDefault="00951A45" w:rsidP="00951A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6" w:hanging="142"/>
        <w:contextualSpacing/>
        <w:jc w:val="both"/>
        <w:rPr>
          <w:rFonts w:ascii="Arial" w:hAnsi="Arial" w:cs="Arial"/>
          <w:sz w:val="22"/>
          <w:szCs w:val="22"/>
        </w:rPr>
      </w:pPr>
      <w:r w:rsidRPr="006B44E9">
        <w:rPr>
          <w:rFonts w:ascii="Arial" w:hAnsi="Arial" w:cs="Arial"/>
          <w:sz w:val="22"/>
          <w:szCs w:val="22"/>
        </w:rPr>
        <w:t>-  utworzenie i  prowadzenie miejsc zakwaterowania na obszarze powiatu dla obywateli Ukrainy  kwota  220 555,00 zł.</w:t>
      </w:r>
    </w:p>
    <w:p w14:paraId="52336795" w14:textId="77777777" w:rsidR="00951A45" w:rsidRPr="006B44E9" w:rsidRDefault="00951A45" w:rsidP="00951A45">
      <w:pPr>
        <w:pStyle w:val="Akapitzlist"/>
        <w:tabs>
          <w:tab w:val="left" w:pos="142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</w:p>
    <w:p w14:paraId="0ABE9C6E" w14:textId="313B7CE7" w:rsidR="00951A45" w:rsidRPr="006B44E9" w:rsidRDefault="00951A45" w:rsidP="00951A45">
      <w:pPr>
        <w:pStyle w:val="Akapitzlist"/>
        <w:tabs>
          <w:tab w:val="left" w:pos="142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  <w:r w:rsidRPr="006B44E9">
        <w:rPr>
          <w:rFonts w:ascii="Arial" w:hAnsi="Arial" w:cs="Arial"/>
          <w:sz w:val="22"/>
          <w:szCs w:val="22"/>
        </w:rPr>
        <w:t>- finansowanie pobytu dzieci – obywateli Ukrainy w polskim systemie pieczy zastępczej w kwocie 8 621,00 zł,</w:t>
      </w:r>
    </w:p>
    <w:p w14:paraId="4D83CF4C" w14:textId="77777777" w:rsidR="00951A45" w:rsidRPr="006B44E9" w:rsidRDefault="00951A45" w:rsidP="00951A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6" w:hanging="142"/>
        <w:contextualSpacing/>
        <w:jc w:val="both"/>
        <w:rPr>
          <w:rFonts w:ascii="Arial" w:hAnsi="Arial" w:cs="Arial"/>
          <w:sz w:val="22"/>
          <w:szCs w:val="22"/>
        </w:rPr>
      </w:pPr>
    </w:p>
    <w:p w14:paraId="54B47E4F" w14:textId="77777777" w:rsidR="00951A45" w:rsidRPr="006B44E9" w:rsidRDefault="00951A45" w:rsidP="00951A45">
      <w:pPr>
        <w:pStyle w:val="Akapitzlist"/>
        <w:numPr>
          <w:ilvl w:val="0"/>
          <w:numId w:val="1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44E9">
        <w:rPr>
          <w:rFonts w:ascii="Arial" w:hAnsi="Arial" w:cs="Arial"/>
          <w:sz w:val="22"/>
          <w:szCs w:val="22"/>
        </w:rPr>
        <w:t xml:space="preserve">Zwiększono plan dochodów Zarządu Dróg Powiatowych w Lublinie  o kwotę </w:t>
      </w:r>
      <w:r w:rsidRPr="006B44E9">
        <w:rPr>
          <w:rFonts w:ascii="Arial" w:hAnsi="Arial" w:cs="Arial"/>
          <w:b/>
          <w:bCs/>
          <w:sz w:val="22"/>
          <w:szCs w:val="22"/>
        </w:rPr>
        <w:t>138 000,00 zł</w:t>
      </w:r>
      <w:r w:rsidRPr="006B44E9">
        <w:rPr>
          <w:rFonts w:ascii="Arial" w:hAnsi="Arial" w:cs="Arial"/>
          <w:sz w:val="22"/>
          <w:szCs w:val="22"/>
        </w:rPr>
        <w:t>.</w:t>
      </w:r>
    </w:p>
    <w:p w14:paraId="2B5E8587" w14:textId="77777777" w:rsidR="00951A45" w:rsidRPr="006B44E9" w:rsidRDefault="00951A45" w:rsidP="00951A45">
      <w:pPr>
        <w:pStyle w:val="Akapitzlist"/>
        <w:numPr>
          <w:ilvl w:val="0"/>
          <w:numId w:val="1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6B44E9">
        <w:rPr>
          <w:rFonts w:ascii="Arial" w:hAnsi="Arial" w:cs="Arial"/>
          <w:sz w:val="22"/>
          <w:szCs w:val="22"/>
        </w:rPr>
        <w:t xml:space="preserve">Zwiększono wydatki bieżące Centrum Usług Wspólnych Powiatu Lubelskiego o kwotę </w:t>
      </w:r>
      <w:r w:rsidRPr="006B44E9">
        <w:rPr>
          <w:rFonts w:ascii="Arial" w:hAnsi="Arial" w:cs="Arial"/>
          <w:b/>
          <w:bCs/>
          <w:sz w:val="22"/>
          <w:szCs w:val="22"/>
        </w:rPr>
        <w:t>42 889,00 zł.</w:t>
      </w:r>
    </w:p>
    <w:p w14:paraId="643543F0" w14:textId="77777777" w:rsidR="00951A45" w:rsidRPr="006B44E9" w:rsidRDefault="00951A45" w:rsidP="00951A45">
      <w:pPr>
        <w:pStyle w:val="Akapitzlist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</w:p>
    <w:p w14:paraId="6A7C3B5B" w14:textId="77777777" w:rsidR="00951A45" w:rsidRPr="006B44E9" w:rsidRDefault="00951A45" w:rsidP="00951A45">
      <w:pPr>
        <w:pStyle w:val="Akapitzlist"/>
        <w:numPr>
          <w:ilvl w:val="0"/>
          <w:numId w:val="1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6B44E9">
        <w:rPr>
          <w:rFonts w:ascii="Arial" w:hAnsi="Arial" w:cs="Arial"/>
          <w:sz w:val="22"/>
          <w:szCs w:val="22"/>
        </w:rPr>
        <w:t xml:space="preserve"> Wydatki majątkowe ujęte w planie Domu Pomocy Społecznej w Matczynie dotyczące zadania pn. „Dostawa i montaż systemu grzałek do podgrzewania c.w.u. w budynku Domu Pomocy Społecznej w Matczynie” zwiększono o kwotę </w:t>
      </w:r>
      <w:r w:rsidRPr="006B44E9">
        <w:rPr>
          <w:rFonts w:ascii="Arial" w:hAnsi="Arial" w:cs="Arial"/>
          <w:b/>
          <w:bCs/>
          <w:sz w:val="22"/>
          <w:szCs w:val="22"/>
        </w:rPr>
        <w:t xml:space="preserve">4 000,00 zł. </w:t>
      </w:r>
    </w:p>
    <w:p w14:paraId="3AFE04D9" w14:textId="77777777" w:rsidR="00951A45" w:rsidRPr="006B44E9" w:rsidRDefault="00951A45" w:rsidP="00951A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0CDD29" w14:textId="3323C37D" w:rsidR="00951A45" w:rsidRPr="006B44E9" w:rsidRDefault="00951A45" w:rsidP="006B44E9">
      <w:pPr>
        <w:pStyle w:val="Akapitzlist"/>
        <w:numPr>
          <w:ilvl w:val="0"/>
          <w:numId w:val="1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44E9">
        <w:rPr>
          <w:rFonts w:ascii="Arial" w:hAnsi="Arial" w:cs="Arial"/>
          <w:sz w:val="22"/>
          <w:szCs w:val="22"/>
        </w:rPr>
        <w:t xml:space="preserve">Zwiększono plan wydatków Domów Dziecka w Woli Gałęzowskiej o kwotę </w:t>
      </w:r>
      <w:r w:rsidR="006B44E9" w:rsidRPr="006B44E9">
        <w:rPr>
          <w:rFonts w:ascii="Arial" w:hAnsi="Arial" w:cs="Arial"/>
          <w:b/>
          <w:bCs/>
          <w:sz w:val="22"/>
          <w:szCs w:val="22"/>
        </w:rPr>
        <w:t>169 265,00 zł</w:t>
      </w:r>
      <w:r w:rsidR="006B44E9" w:rsidRPr="006B44E9">
        <w:rPr>
          <w:rFonts w:ascii="Arial" w:hAnsi="Arial" w:cs="Arial"/>
          <w:sz w:val="22"/>
          <w:szCs w:val="22"/>
        </w:rPr>
        <w:t xml:space="preserve"> </w:t>
      </w:r>
      <w:r w:rsidRPr="006B44E9">
        <w:rPr>
          <w:rFonts w:ascii="Arial" w:hAnsi="Arial" w:cs="Arial"/>
          <w:sz w:val="22"/>
          <w:szCs w:val="22"/>
        </w:rPr>
        <w:t xml:space="preserve">oraz zmniejszono dochody bieżące o kwotę </w:t>
      </w:r>
      <w:r w:rsidRPr="006B44E9">
        <w:rPr>
          <w:rFonts w:ascii="Arial" w:hAnsi="Arial" w:cs="Arial"/>
          <w:b/>
          <w:bCs/>
          <w:sz w:val="22"/>
          <w:szCs w:val="22"/>
        </w:rPr>
        <w:t>12 000,00 zł.</w:t>
      </w:r>
      <w:r w:rsidRPr="006B44E9">
        <w:rPr>
          <w:rFonts w:ascii="Arial" w:hAnsi="Arial" w:cs="Arial"/>
          <w:sz w:val="22"/>
          <w:szCs w:val="22"/>
        </w:rPr>
        <w:t xml:space="preserve">  </w:t>
      </w:r>
    </w:p>
    <w:p w14:paraId="46B75480" w14:textId="77777777" w:rsidR="006B44E9" w:rsidRPr="006B44E9" w:rsidRDefault="006B44E9" w:rsidP="006B44E9">
      <w:pPr>
        <w:pStyle w:val="Akapitzlist"/>
        <w:rPr>
          <w:rFonts w:ascii="Arial" w:hAnsi="Arial" w:cs="Arial"/>
          <w:sz w:val="22"/>
          <w:szCs w:val="22"/>
        </w:rPr>
      </w:pPr>
    </w:p>
    <w:p w14:paraId="587E8B8B" w14:textId="77777777" w:rsidR="00824FB5" w:rsidRDefault="006B44E9" w:rsidP="006B44E9">
      <w:pPr>
        <w:pStyle w:val="Akapitzlist"/>
        <w:numPr>
          <w:ilvl w:val="0"/>
          <w:numId w:val="1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Zwiększono plan wydatków na zadani</w:t>
      </w:r>
      <w:r w:rsidR="00824FB5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 inwestycyjne </w:t>
      </w:r>
      <w:r w:rsidR="00824FB5">
        <w:rPr>
          <w:rFonts w:ascii="Arial" w:hAnsi="Arial" w:cs="Arial"/>
          <w:sz w:val="22"/>
          <w:szCs w:val="22"/>
        </w:rPr>
        <w:t xml:space="preserve">z zakresu obrony cywilnej pn.: </w:t>
      </w:r>
    </w:p>
    <w:p w14:paraId="09BC4BC2" w14:textId="77777777" w:rsidR="00824FB5" w:rsidRPr="00824FB5" w:rsidRDefault="00824FB5" w:rsidP="00824FB5">
      <w:pPr>
        <w:pStyle w:val="Akapitzlist"/>
        <w:rPr>
          <w:rFonts w:ascii="Arial" w:hAnsi="Arial" w:cs="Arial"/>
          <w:sz w:val="22"/>
          <w:szCs w:val="22"/>
        </w:rPr>
      </w:pPr>
    </w:p>
    <w:p w14:paraId="5724A03A" w14:textId="3CCB2606" w:rsidR="006B44E9" w:rsidRPr="006B44E9" w:rsidRDefault="00824FB5" w:rsidP="00824FB5">
      <w:pPr>
        <w:pStyle w:val="Akapitzlist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6B44E9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 xml:space="preserve">Zakup koparko – ładowarki” o kwotę </w:t>
      </w:r>
      <w:r w:rsidRPr="00824FB5">
        <w:rPr>
          <w:rFonts w:ascii="Arial" w:hAnsi="Arial" w:cs="Arial"/>
          <w:b/>
          <w:bCs/>
          <w:sz w:val="22"/>
          <w:szCs w:val="22"/>
        </w:rPr>
        <w:t>5 000,00 zł</w:t>
      </w:r>
      <w:r>
        <w:rPr>
          <w:rFonts w:ascii="Arial" w:hAnsi="Arial" w:cs="Arial"/>
          <w:sz w:val="22"/>
          <w:szCs w:val="22"/>
        </w:rPr>
        <w:t xml:space="preserve"> oraz  </w:t>
      </w:r>
      <w:r w:rsidR="006B44E9">
        <w:rPr>
          <w:rFonts w:ascii="Arial" w:hAnsi="Arial" w:cs="Arial"/>
          <w:sz w:val="22"/>
          <w:szCs w:val="22"/>
        </w:rPr>
        <w:t xml:space="preserve"> </w:t>
      </w:r>
    </w:p>
    <w:p w14:paraId="467D257F" w14:textId="10AF4C40" w:rsidR="0041644E" w:rsidRDefault="00824FB5" w:rsidP="00951A45">
      <w:pPr>
        <w:pStyle w:val="Akapitzlist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„Zakup ciągnika na potrzeby realizacji zadań obrony cywilnej (usuwanie skutków klęsk żywiołowych oraz zabezpieczenie działań ratowniczych)” o kwotę </w:t>
      </w:r>
      <w:r w:rsidRPr="00824FB5">
        <w:rPr>
          <w:rFonts w:ascii="Arial" w:hAnsi="Arial" w:cs="Arial"/>
          <w:b/>
          <w:bCs/>
          <w:sz w:val="22"/>
          <w:szCs w:val="22"/>
        </w:rPr>
        <w:t>2 000,00 zł</w:t>
      </w:r>
      <w:r w:rsidR="00951A45" w:rsidRPr="00444408">
        <w:rPr>
          <w:rFonts w:ascii="Arial" w:hAnsi="Arial" w:cs="Arial"/>
          <w:sz w:val="22"/>
          <w:szCs w:val="22"/>
        </w:rPr>
        <w:t xml:space="preserve">     </w:t>
      </w:r>
    </w:p>
    <w:p w14:paraId="0E8D500E" w14:textId="62346FBB" w:rsidR="00951A45" w:rsidRPr="00444408" w:rsidRDefault="0041644E" w:rsidP="00951A45">
      <w:pPr>
        <w:pStyle w:val="Akapitzlist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oraz uszczegółowiono nazwy zadań.</w:t>
      </w:r>
      <w:r w:rsidR="00951A45" w:rsidRPr="00444408">
        <w:rPr>
          <w:rFonts w:ascii="Arial" w:hAnsi="Arial" w:cs="Arial"/>
          <w:sz w:val="22"/>
          <w:szCs w:val="22"/>
        </w:rPr>
        <w:t xml:space="preserve">  </w:t>
      </w:r>
    </w:p>
    <w:p w14:paraId="098D7FF1" w14:textId="77777777" w:rsidR="00E21530" w:rsidRDefault="00E21530"/>
    <w:p w14:paraId="13F58F71" w14:textId="77777777" w:rsidR="0029567D" w:rsidRDefault="0029567D" w:rsidP="0029567D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9567D">
        <w:rPr>
          <w:rFonts w:ascii="Arial" w:hAnsi="Arial" w:cs="Arial"/>
          <w:sz w:val="22"/>
          <w:szCs w:val="22"/>
        </w:rPr>
        <w:t xml:space="preserve">Zmniejszono </w:t>
      </w:r>
      <w:r>
        <w:rPr>
          <w:rFonts w:ascii="Arial" w:hAnsi="Arial" w:cs="Arial"/>
          <w:sz w:val="22"/>
          <w:szCs w:val="22"/>
        </w:rPr>
        <w:t>plany rezerw:</w:t>
      </w:r>
    </w:p>
    <w:p w14:paraId="457D138C" w14:textId="2365F4C9" w:rsidR="0029567D" w:rsidRPr="0029567D" w:rsidRDefault="0029567D" w:rsidP="0029567D">
      <w:pPr>
        <w:pStyle w:val="Akapitzlist"/>
        <w:ind w:left="4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celow</w:t>
      </w:r>
      <w:r w:rsidR="005C5823">
        <w:rPr>
          <w:rFonts w:ascii="Arial" w:hAnsi="Arial" w:cs="Arial"/>
          <w:sz w:val="22"/>
          <w:szCs w:val="22"/>
        </w:rPr>
        <w:t>ej</w:t>
      </w:r>
      <w:r>
        <w:rPr>
          <w:rFonts w:ascii="Arial" w:hAnsi="Arial" w:cs="Arial"/>
          <w:sz w:val="22"/>
          <w:szCs w:val="22"/>
        </w:rPr>
        <w:t xml:space="preserve"> na inwestycje i zakupy inwestycyjne o kwotę </w:t>
      </w:r>
      <w:r w:rsidRPr="0029567D">
        <w:rPr>
          <w:rFonts w:ascii="Arial" w:hAnsi="Arial" w:cs="Arial"/>
          <w:b/>
          <w:bCs/>
          <w:sz w:val="22"/>
          <w:szCs w:val="22"/>
        </w:rPr>
        <w:t>11 000,00 zł,</w:t>
      </w:r>
    </w:p>
    <w:p w14:paraId="5DB90891" w14:textId="05F59295" w:rsidR="0029567D" w:rsidRDefault="0029567D" w:rsidP="0029567D">
      <w:pPr>
        <w:pStyle w:val="Akapitzlist"/>
        <w:ind w:left="4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ogóln</w:t>
      </w:r>
      <w:r w:rsidR="005C5823">
        <w:rPr>
          <w:rFonts w:ascii="Arial" w:hAnsi="Arial" w:cs="Arial"/>
          <w:sz w:val="22"/>
          <w:szCs w:val="22"/>
        </w:rPr>
        <w:t>ej</w:t>
      </w:r>
      <w:r>
        <w:rPr>
          <w:rFonts w:ascii="Arial" w:hAnsi="Arial" w:cs="Arial"/>
          <w:sz w:val="22"/>
          <w:szCs w:val="22"/>
        </w:rPr>
        <w:t xml:space="preserve"> o kwotę </w:t>
      </w:r>
      <w:r w:rsidRPr="0029567D">
        <w:rPr>
          <w:rFonts w:ascii="Arial" w:hAnsi="Arial" w:cs="Arial"/>
          <w:b/>
          <w:bCs/>
          <w:sz w:val="22"/>
          <w:szCs w:val="22"/>
        </w:rPr>
        <w:t>86 154,00 zł.</w:t>
      </w:r>
    </w:p>
    <w:p w14:paraId="5137D3A8" w14:textId="0794BDA2" w:rsidR="00B61E68" w:rsidRDefault="00B61E68" w:rsidP="0029567D">
      <w:pPr>
        <w:pStyle w:val="Akapitzlist"/>
        <w:ind w:left="420"/>
        <w:rPr>
          <w:rFonts w:ascii="Arial" w:hAnsi="Arial" w:cs="Arial"/>
          <w:b/>
          <w:bCs/>
          <w:sz w:val="22"/>
          <w:szCs w:val="22"/>
        </w:rPr>
      </w:pPr>
    </w:p>
    <w:p w14:paraId="3B011EAC" w14:textId="5FFD0D3F" w:rsidR="00B61E68" w:rsidRPr="00B61E68" w:rsidRDefault="00B61E68" w:rsidP="00B61E68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61E68">
        <w:rPr>
          <w:rFonts w:ascii="Arial" w:hAnsi="Arial" w:cs="Arial"/>
          <w:sz w:val="22"/>
          <w:szCs w:val="22"/>
        </w:rPr>
        <w:t xml:space="preserve">Dokonano przesunięć w ramach klasyfikacji  </w:t>
      </w:r>
      <w:r>
        <w:rPr>
          <w:rFonts w:ascii="Arial" w:hAnsi="Arial" w:cs="Arial"/>
          <w:sz w:val="22"/>
          <w:szCs w:val="22"/>
        </w:rPr>
        <w:t xml:space="preserve">budżetowej. </w:t>
      </w:r>
    </w:p>
    <w:p w14:paraId="72FD7EC9" w14:textId="77777777" w:rsidR="00B61E68" w:rsidRPr="0029567D" w:rsidRDefault="00B61E68" w:rsidP="0029567D">
      <w:pPr>
        <w:pStyle w:val="Akapitzlist"/>
        <w:ind w:left="420"/>
        <w:rPr>
          <w:rFonts w:ascii="Arial" w:hAnsi="Arial" w:cs="Arial"/>
          <w:b/>
          <w:bCs/>
          <w:sz w:val="22"/>
          <w:szCs w:val="22"/>
        </w:rPr>
      </w:pPr>
    </w:p>
    <w:sectPr w:rsidR="00B61E68" w:rsidRPr="00295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12EB0"/>
    <w:multiLevelType w:val="hybridMultilevel"/>
    <w:tmpl w:val="D9B4797E"/>
    <w:lvl w:ilvl="0" w:tplc="92D68FD2">
      <w:start w:val="3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311D9"/>
    <w:multiLevelType w:val="hybridMultilevel"/>
    <w:tmpl w:val="5196433A"/>
    <w:lvl w:ilvl="0" w:tplc="61F08A08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86E385A"/>
    <w:multiLevelType w:val="hybridMultilevel"/>
    <w:tmpl w:val="B4CC7F76"/>
    <w:lvl w:ilvl="0" w:tplc="A0C67480">
      <w:start w:val="3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8097392">
    <w:abstractNumId w:val="1"/>
  </w:num>
  <w:num w:numId="2" w16cid:durableId="276497659">
    <w:abstractNumId w:val="2"/>
  </w:num>
  <w:num w:numId="3" w16cid:durableId="379137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45"/>
    <w:rsid w:val="000B19BF"/>
    <w:rsid w:val="000E4DBC"/>
    <w:rsid w:val="001B7069"/>
    <w:rsid w:val="002210F5"/>
    <w:rsid w:val="0029567D"/>
    <w:rsid w:val="00302E6A"/>
    <w:rsid w:val="00303A0F"/>
    <w:rsid w:val="0041644E"/>
    <w:rsid w:val="00556C92"/>
    <w:rsid w:val="005C5823"/>
    <w:rsid w:val="006B44E9"/>
    <w:rsid w:val="007C24DB"/>
    <w:rsid w:val="00824FB5"/>
    <w:rsid w:val="00951A45"/>
    <w:rsid w:val="00A95066"/>
    <w:rsid w:val="00B61E68"/>
    <w:rsid w:val="00CC0C7B"/>
    <w:rsid w:val="00CD251A"/>
    <w:rsid w:val="00D66E90"/>
    <w:rsid w:val="00E21530"/>
    <w:rsid w:val="00FB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F8F34"/>
  <w15:chartTrackingRefBased/>
  <w15:docId w15:val="{98602205-76D2-42C3-B14A-1A37B89A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A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1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1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1A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1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1A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1A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1A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1A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1A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1A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1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1A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1A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1A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1A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1A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1A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1A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1A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1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1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1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1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1A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1A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1A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1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1A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1A45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951A45"/>
    <w:pPr>
      <w:jc w:val="center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51A45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951A45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951A45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903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Anna Pietrzak</cp:lastModifiedBy>
  <cp:revision>4</cp:revision>
  <cp:lastPrinted>2025-12-18T08:27:00Z</cp:lastPrinted>
  <dcterms:created xsi:type="dcterms:W3CDTF">2025-12-16T14:11:00Z</dcterms:created>
  <dcterms:modified xsi:type="dcterms:W3CDTF">2025-12-17T14:18:00Z</dcterms:modified>
</cp:coreProperties>
</file>