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0389" w14:textId="77777777" w:rsidR="001E2BB3" w:rsidRPr="001E2BB3" w:rsidRDefault="001E2BB3" w:rsidP="001E2BB3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08574494"/>
      <w:bookmarkStart w:id="1" w:name="_Hlk211945835"/>
      <w:r w:rsidRPr="001E2B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bookmarkStart w:id="2" w:name="_Hlk214440897"/>
      <w:r w:rsidRPr="001E2B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Projekt </w:t>
      </w:r>
    </w:p>
    <w:p w14:paraId="46659994" w14:textId="77777777" w:rsidR="001E2BB3" w:rsidRPr="001E2BB3" w:rsidRDefault="001E2BB3" w:rsidP="001E2BB3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UCHWAŁA Nr……/……/2025</w:t>
      </w:r>
    </w:p>
    <w:p w14:paraId="42C19171" w14:textId="77777777" w:rsidR="001E2BB3" w:rsidRPr="001E2BB3" w:rsidRDefault="001E2BB3" w:rsidP="001E2BB3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>RADY POWIATU W LUBLINIE</w:t>
      </w:r>
    </w:p>
    <w:p w14:paraId="16F56B41" w14:textId="77777777" w:rsidR="001E2BB3" w:rsidRPr="001E2BB3" w:rsidRDefault="001E2BB3" w:rsidP="001E2BB3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0204FDD" w14:textId="0B424B77" w:rsidR="001E2BB3" w:rsidRPr="001E2BB3" w:rsidRDefault="001E2BB3" w:rsidP="001E2BB3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z dnia 1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9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grudnia 2025 r. </w:t>
      </w:r>
    </w:p>
    <w:p w14:paraId="52A4B46A" w14:textId="77777777" w:rsidR="001E2BB3" w:rsidRPr="001E2BB3" w:rsidRDefault="001E2BB3" w:rsidP="001E2BB3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AA2C43" w14:textId="77777777" w:rsidR="001E2BB3" w:rsidRPr="001E2BB3" w:rsidRDefault="001E2BB3" w:rsidP="001E2BB3">
      <w:pPr>
        <w:spacing w:after="0" w:line="240" w:lineRule="auto"/>
        <w:ind w:left="1842" w:firstLine="28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>w sprawie zmiany budżetu powiatu na rok 2025</w:t>
      </w:r>
    </w:p>
    <w:p w14:paraId="0270D372" w14:textId="77777777" w:rsidR="001E2BB3" w:rsidRPr="001E2BB3" w:rsidRDefault="001E2BB3" w:rsidP="001E2BB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6C6C5E" w14:textId="77777777" w:rsidR="001E2BB3" w:rsidRPr="001E2BB3" w:rsidRDefault="001E2BB3" w:rsidP="001E2BB3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12 pkt 5 ustawy z dnia 5 czerwca 1998 r. o samorządzie powiatowym (Dz. U. z 2025 r. poz. 1684) oraz art. 212 ustawy z dnia 27 sierpnia 2009 r. o finansach publicznych (Dz. U. z 2025 r. poz. 1483) na wniosek Zarządu Powiatu w Lublinie </w:t>
      </w:r>
    </w:p>
    <w:p w14:paraId="03863596" w14:textId="77777777" w:rsidR="001E2BB3" w:rsidRPr="001E2BB3" w:rsidRDefault="001E2BB3" w:rsidP="001E2BB3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C26108" w14:textId="77777777" w:rsidR="001E2BB3" w:rsidRPr="001E2BB3" w:rsidRDefault="001E2BB3" w:rsidP="001E2BB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>Rada Powiatu w Lublinie uchwala, co następuje:</w:t>
      </w:r>
    </w:p>
    <w:p w14:paraId="121149D3" w14:textId="77777777" w:rsidR="001E2BB3" w:rsidRPr="001E2BB3" w:rsidRDefault="001E2BB3" w:rsidP="001E2BB3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C49D5EE" w14:textId="77777777" w:rsidR="001E2BB3" w:rsidRPr="001E2BB3" w:rsidRDefault="001E2BB3" w:rsidP="001E2BB3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A0E0BA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1.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W uchwale Nr VIII/87/2024 Rady Powiatu w Lublinie z dnia 12 grudnia 2024 r. w sprawie uchwalenia budżetu powiatu na rok  2025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wprowadza się następujące zmiany: </w:t>
      </w:r>
    </w:p>
    <w:p w14:paraId="71DA3488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B1E3413" w14:textId="77777777" w:rsidR="001E2BB3" w:rsidRPr="001E2BB3" w:rsidRDefault="001E2BB3" w:rsidP="001E2B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1) w § 1 w  ust. 1:</w:t>
      </w:r>
    </w:p>
    <w:p w14:paraId="30C0A1AF" w14:textId="6719B575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dochody budżetu powiatu w kwocie 273 935 006,32 zł, zwiększa się o kwotę 367 466,00 zł do kwoty 274 302 472,32 zł, w tym dochody bieżące w kwocie 222 172 452,32 zł zwiększa się o kwotę 1 254 696,00 zł do kwoty 223 427 148,32 zł oraz dochody majątkowe w kwocie 51 762 554,00 zmniejsza się o kwotę 887 230,00 zł do kwoty 50 875 324,00 zł; </w:t>
      </w:r>
    </w:p>
    <w:p w14:paraId="690775D0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5E3F9217" w14:textId="77777777" w:rsidR="001E2BB3" w:rsidRPr="001E2BB3" w:rsidRDefault="001E2BB3" w:rsidP="001E2BB3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b) w pkt 2 dotacje celowe na realizację zadań z zakresu administracji rządowej realizowane w drodze porozumień z organami administracji rządowej w kwocie 491 690,00 zł zmniejsza się o kwotę 133 400,00 zł do kwoty  358 290,00 zł;</w:t>
      </w:r>
    </w:p>
    <w:p w14:paraId="47D45AEA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8B0A5B0" w14:textId="77777777" w:rsidR="001E2BB3" w:rsidRPr="001E2BB3" w:rsidRDefault="001E2BB3" w:rsidP="00655F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pkt 3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dotacje celowe na zadania realizowane w drodze umów lub porozumień między jednostkami samorządu terytorialnego w kwocie 18 486 780,00 zł zmniejsza się o kwotę 204 573,00 zł do kwoty 18 282 207,00 zł,</w:t>
      </w:r>
    </w:p>
    <w:p w14:paraId="6BD1333E" w14:textId="77777777" w:rsidR="001E2BB3" w:rsidRPr="001E2BB3" w:rsidRDefault="001E2BB3" w:rsidP="001E2BB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3A7B75A" w14:textId="77777777" w:rsidR="001E2BB3" w:rsidRPr="001E2BB3" w:rsidRDefault="001E2BB3" w:rsidP="001E2B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2) w § 2 w  ust. 1:</w:t>
      </w:r>
    </w:p>
    <w:p w14:paraId="6431CBD7" w14:textId="77F761AD" w:rsidR="001E2BB3" w:rsidRPr="001E2BB3" w:rsidRDefault="001E2BB3" w:rsidP="001E2B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a) wydatki budżetu powiatu w kwocie 320 644 995,32 zł zmniejsza się o kwotę  3 632 534,00 zł do kwoty 317</w:t>
      </w:r>
      <w:r w:rsidR="00D575BB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012</w:t>
      </w:r>
      <w:r w:rsidR="00D575B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461,32 zł, w tym wydatki bieżące w kwocie 210 829 119,32 zł zmniejsza się o kwotę 897 083,00 zł do kwoty </w:t>
      </w:r>
      <w:bookmarkStart w:id="3" w:name="_Hlk216251572"/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209 932 036,32 </w:t>
      </w:r>
      <w:bookmarkEnd w:id="3"/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zł oraz wydatki majątkowe w kwocie 109 815 876,00 zmniejsza się o kwotę 2 735 451,00 zł do kwoty 107 080 425,00 zł;  </w:t>
      </w:r>
    </w:p>
    <w:p w14:paraId="6565D045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0DF3C6C1" w14:textId="77777777" w:rsidR="001E2BB3" w:rsidRPr="001E2BB3" w:rsidRDefault="001E2BB3" w:rsidP="001E2BB3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b) </w:t>
      </w:r>
      <w:r w:rsidRPr="001E2BB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pkt 2 wydatki na zadania  zadań z zakresu administracji rządowej realizowane w drodze porozumień z organami administracji rządowej w kwocie 491 690,00 zł zmniejsza się o kwotę 133 400,00 zł do kwoty 358 290,00 zł;</w:t>
      </w:r>
    </w:p>
    <w:p w14:paraId="5C1C8BDD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4E2E8E80" w14:textId="77777777" w:rsidR="001E2BB3" w:rsidRPr="001E2BB3" w:rsidRDefault="001E2BB3" w:rsidP="00655FE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pkt 3 wydatki na zadania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realizowane w drodze umów lub porozumień  między jednostkami samorządu terytorialnego w kwocie 3 690 774,00 zł zmniejsza się o kwotę 483 441,00 zł do kwoty 3 207 333,00 zł,</w:t>
      </w:r>
    </w:p>
    <w:p w14:paraId="6B1DAFF2" w14:textId="77777777" w:rsidR="001E2BB3" w:rsidRPr="001E2BB3" w:rsidRDefault="001E2BB3" w:rsidP="001E2BB3">
      <w:pPr>
        <w:tabs>
          <w:tab w:val="left" w:pos="28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6CF3C2E2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3)  w § 3: </w:t>
      </w:r>
    </w:p>
    <w:p w14:paraId="5E884E90" w14:textId="77777777" w:rsidR="001E2BB3" w:rsidRPr="001E2BB3" w:rsidRDefault="001E2BB3" w:rsidP="001E2BB3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a) w ust. 1 kwotę planowanego deficytu w wysokości 46 709 989,00 zł zmniejsza się o kwotę 4 000 000,00 zł do kwoty 42 709 989,00 zł;</w:t>
      </w:r>
    </w:p>
    <w:p w14:paraId="2E3ACAE5" w14:textId="77777777" w:rsidR="001E2BB3" w:rsidRPr="001E2BB3" w:rsidRDefault="001E2BB3" w:rsidP="001E2BB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20869234" w14:textId="77777777" w:rsidR="001E2BB3" w:rsidRPr="001E2BB3" w:rsidRDefault="001E2BB3" w:rsidP="001E2BB3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b) ust. 2 otrzymuje brzmienie: </w:t>
      </w:r>
    </w:p>
    <w:p w14:paraId="65A394A7" w14:textId="77777777" w:rsidR="001E2BB3" w:rsidRPr="001E2BB3" w:rsidRDefault="001E2BB3" w:rsidP="001E2BB3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„2.  Źródłami pokrycia deficytu są przychody pochodzące z:</w:t>
      </w:r>
    </w:p>
    <w:p w14:paraId="4F8ABA9C" w14:textId="77777777" w:rsidR="001E2BB3" w:rsidRPr="001E2BB3" w:rsidRDefault="001E2BB3" w:rsidP="001E2BB3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825DAC0" w14:textId="77777777" w:rsidR="001E2BB3" w:rsidRPr="001E2BB3" w:rsidRDefault="001E2BB3" w:rsidP="001E2BB3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1) kredytów w kwocie 18 500 000,00 zł,</w:t>
      </w:r>
    </w:p>
    <w:p w14:paraId="7F45B6B0" w14:textId="77777777" w:rsidR="001E2BB3" w:rsidRPr="001E2BB3" w:rsidRDefault="001E2BB3" w:rsidP="001E2BB3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7E6DF5" w14:textId="77777777" w:rsidR="001E2BB3" w:rsidRPr="001E2BB3" w:rsidRDefault="001E2BB3" w:rsidP="001E2BB3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2) niewykorzystanych  środków pieniężnych na rachunku bieżącym budżetu wynikających  z rozliczenia dochodów i wydatków nimi finansowanych związanych ze szczególnymi  zasadami wykonania budżetu określonymi w odrębnych ustawach – 24 209 989,00 zł”.</w:t>
      </w:r>
    </w:p>
    <w:p w14:paraId="7D4D18C2" w14:textId="77777777" w:rsidR="001E2BB3" w:rsidRPr="001E2BB3" w:rsidRDefault="001E2BB3" w:rsidP="001E2BB3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1BBB2A1" w14:textId="77777777" w:rsidR="001E2BB3" w:rsidRPr="001E2BB3" w:rsidRDefault="001E2BB3" w:rsidP="001E2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4) w § 4 w ust. 2 łączną kwotę planowanych rozchodów budżetu w kwocie 13 200 000,00 zł  zwiększa się o kwotę 4 000 000,00 zł do kwoty 17 200 000,00 zł.</w:t>
      </w:r>
    </w:p>
    <w:p w14:paraId="68C0908B" w14:textId="77777777" w:rsidR="001E2BB3" w:rsidRPr="001E2BB3" w:rsidRDefault="001E2BB3" w:rsidP="001E2BB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E761E54" w14:textId="77777777" w:rsidR="001E2BB3" w:rsidRPr="001E2BB3" w:rsidRDefault="001E2BB3" w:rsidP="001E2BB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5) w § 5:</w:t>
      </w:r>
    </w:p>
    <w:p w14:paraId="547663B1" w14:textId="77777777" w:rsidR="001E2BB3" w:rsidRPr="001E2BB3" w:rsidRDefault="001E2BB3" w:rsidP="001E2BB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w pkt 1 rezerwę ogólną w kwocie  942 026,00 zł zmniejsza się o kwotę 96 031,00 zł do kwoty 845 995,00 zł; </w:t>
      </w:r>
    </w:p>
    <w:p w14:paraId="5CDB5BB6" w14:textId="77777777" w:rsidR="001E2BB3" w:rsidRPr="001E2BB3" w:rsidRDefault="001E2BB3" w:rsidP="001E2BB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5A29DC" w14:textId="77777777" w:rsidR="001E2BB3" w:rsidRPr="001E2BB3" w:rsidRDefault="001E2BB3" w:rsidP="001E2BB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b) w pkt 2:</w:t>
      </w:r>
    </w:p>
    <w:p w14:paraId="2C04C779" w14:textId="77777777" w:rsidR="001E2BB3" w:rsidRPr="001E2BB3" w:rsidRDefault="001E2BB3" w:rsidP="001E2BB3">
      <w:pPr>
        <w:tabs>
          <w:tab w:val="left" w:pos="0"/>
          <w:tab w:val="left" w:pos="567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-  rezerwy celowe w łącznej kwocie 1 701 010,00 zł zmniejsza się o kwotę 163 736,00 zł  do kwoty 1 537 274,00 zł,</w:t>
      </w:r>
    </w:p>
    <w:p w14:paraId="4E652BAC" w14:textId="77777777" w:rsidR="001E2BB3" w:rsidRPr="001E2BB3" w:rsidRDefault="001E2BB3" w:rsidP="001E2BB3">
      <w:pPr>
        <w:tabs>
          <w:tab w:val="left" w:pos="560"/>
          <w:tab w:val="left" w:pos="708"/>
        </w:tabs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- lit. a kwotę 569 317,00 zł zwiększa się o kwotę 163 736,00 zł do kwoty 733 053,00 zł,</w:t>
      </w:r>
    </w:p>
    <w:p w14:paraId="1A49409A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4002A1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6)  w załączniku:</w:t>
      </w:r>
    </w:p>
    <w:p w14:paraId="3DB1942F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a) Nr 1 do uchwały budżetowej dokonuje się zmian zgodnie z załącznikiem Nr 1 do niniejszej uchwały,</w:t>
      </w:r>
    </w:p>
    <w:p w14:paraId="608EA3AB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B29B3BB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b) Nr 2 do uchwały budżetowej dokonuje się zmian zgodnie z załącznikiem Nr 2 do niniejszej uchwały,</w:t>
      </w:r>
    </w:p>
    <w:p w14:paraId="69E0FA40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ED69F9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c) Nr 3 do uchwały budżetowej dokonuje się zmian zgodnie z załącznikiem Nr 3 do niniejszej uchwały,</w:t>
      </w:r>
    </w:p>
    <w:p w14:paraId="0D0777E9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28FE242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d) Nr 4 do uchwały budżetowej dokonuje się zmian zgodnie z załącznikiem Nr 4 do niniejszej uchwały,</w:t>
      </w:r>
    </w:p>
    <w:p w14:paraId="14E7FC29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C15FE0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e) Nr 5 do uchwały budżetowej dokonuje się zmian zgodnie z załącznikiem Nr 5 do niniejszej uchwały,</w:t>
      </w:r>
    </w:p>
    <w:p w14:paraId="6F87E9F1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26AD06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f) Nr 5a do uchwały budżetowej dokonuje się zmian zgodnie z załącznikiem Nr 6 do niniejszej uchwały,</w:t>
      </w:r>
    </w:p>
    <w:p w14:paraId="02C89D5E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49DEFC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g) Nr 6 do uchwały budżetowej dokonuje się zmian zgodnie z załącznikiem Nr 7 do niniejszej uchwały</w:t>
      </w:r>
    </w:p>
    <w:p w14:paraId="5DFC6075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60D6376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2.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Wykonanie uchwały powierza się Zarządowi Powiatu w Lublinie.</w:t>
      </w:r>
    </w:p>
    <w:p w14:paraId="3AAD827B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D736FA4" w14:textId="77777777" w:rsidR="001E2BB3" w:rsidRPr="001E2BB3" w:rsidRDefault="001E2BB3" w:rsidP="001E2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3.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Uchwała wchodzi w życie z dniem podjęcia.</w:t>
      </w:r>
    </w:p>
    <w:p w14:paraId="408EC0F1" w14:textId="77777777" w:rsidR="001E2BB3" w:rsidRPr="001E2BB3" w:rsidRDefault="001E2BB3" w:rsidP="001E2BB3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F8CB9A3" w14:textId="77777777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4BA8520" w14:textId="77777777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291C71C" w14:textId="77777777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D9056A3" w14:textId="77777777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5588068" w14:textId="77777777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F4303C7" w14:textId="77777777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8F4B5A6" w14:textId="77777777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EE9584C" w14:textId="77777777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8ED6840" w14:textId="0955D99E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lastRenderedPageBreak/>
        <w:t>Uzasadnienie zmian do uchwały Rady Powiatu w Lublinie</w:t>
      </w:r>
    </w:p>
    <w:p w14:paraId="26C536D8" w14:textId="77777777" w:rsidR="001E2BB3" w:rsidRPr="001E2BB3" w:rsidRDefault="001E2BB3" w:rsidP="001E2BB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sprawie zmiany budżetu powiatu na 2025 rok</w:t>
      </w:r>
    </w:p>
    <w:p w14:paraId="76D5BCE7" w14:textId="77777777" w:rsidR="001E2BB3" w:rsidRPr="001E2BB3" w:rsidRDefault="001E2BB3" w:rsidP="001E2BB3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0BCF237" w14:textId="77777777" w:rsidR="001E2BB3" w:rsidRPr="001E2BB3" w:rsidRDefault="001E2BB3" w:rsidP="001E2BB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green"/>
          <w:lang w:eastAsia="pl-PL"/>
          <w14:ligatures w14:val="none"/>
        </w:rPr>
      </w:pPr>
    </w:p>
    <w:p w14:paraId="6BA4EB0A" w14:textId="77777777" w:rsidR="001E2BB3" w:rsidRPr="001E2BB3" w:rsidRDefault="001E2BB3" w:rsidP="001E2BB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Dochody</w:t>
      </w:r>
    </w:p>
    <w:p w14:paraId="30D9CE47" w14:textId="77777777" w:rsidR="001E2BB3" w:rsidRDefault="001E2BB3" w:rsidP="001E2BB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34D6A99" w14:textId="77777777" w:rsidR="001E2BB3" w:rsidRPr="001E2BB3" w:rsidRDefault="001E2BB3" w:rsidP="001E2BB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ECB5189" w14:textId="77777777" w:rsidR="001E2BB3" w:rsidRPr="001E2BB3" w:rsidRDefault="001E2BB3" w:rsidP="001E2BB3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zmiany w planie dochodów, zwiększając je ogółem </w:t>
      </w:r>
      <w:r w:rsidRPr="001E2BB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 kwotę </w:t>
      </w: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> 367 466,00 zł</w:t>
      </w:r>
      <w:r w:rsidRPr="001E2BB3">
        <w:rPr>
          <w:rFonts w:ascii="Arial" w:eastAsia="Times New Roman" w:hAnsi="Arial" w:cs="Arial"/>
          <w:bCs/>
          <w:kern w:val="0"/>
          <w:lang w:eastAsia="pl-PL"/>
          <w14:ligatures w14:val="none"/>
        </w:rPr>
        <w:t>, w tym:</w:t>
      </w:r>
    </w:p>
    <w:p w14:paraId="4903C325" w14:textId="77777777" w:rsidR="001E2BB3" w:rsidRPr="001E2BB3" w:rsidRDefault="001E2BB3" w:rsidP="001E2BB3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0623C22" w14:textId="77777777" w:rsidR="001E2BB3" w:rsidRPr="001E2BB3" w:rsidRDefault="001E2BB3" w:rsidP="001E2BB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Dochody bieżące zwiększono o kwotę </w:t>
      </w: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>  1 254 696,00 zł</w:t>
      </w:r>
      <w:r w:rsidRPr="001E2BB3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43A9A816" w14:textId="77777777" w:rsidR="001E2BB3" w:rsidRPr="001E2BB3" w:rsidRDefault="001E2BB3" w:rsidP="001E2BB3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EA2359F" w14:textId="77777777" w:rsidR="001E2BB3" w:rsidRPr="001E2BB3" w:rsidRDefault="001E2BB3" w:rsidP="001E2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64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F0089B" w14:textId="77367F48" w:rsidR="001E2BB3" w:rsidRPr="001E2BB3" w:rsidRDefault="001E2BB3" w:rsidP="001E2BB3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Zmniejszono dotację celową na zadania własne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37 000,00 zł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przeznaczeniem na pokrycie dofinansowania wynagrodzeń pracowników jednostek wspierania rodziny  </w:t>
      </w:r>
      <w:r w:rsidR="0040543E">
        <w:rPr>
          <w:rFonts w:ascii="Arial" w:eastAsia="Times New Roman" w:hAnsi="Arial" w:cs="Arial"/>
          <w:kern w:val="0"/>
          <w:lang w:eastAsia="pl-PL"/>
          <w14:ligatures w14:val="none"/>
        </w:rPr>
        <w:t>i 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pieczy zastępczej.</w:t>
      </w:r>
    </w:p>
    <w:p w14:paraId="0686CEBF" w14:textId="77777777" w:rsidR="001E2BB3" w:rsidRPr="001E2BB3" w:rsidRDefault="001E2BB3" w:rsidP="001E2BB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CB61DD8" w14:textId="77777777" w:rsidR="001E2BB3" w:rsidRPr="001E2BB3" w:rsidRDefault="001E2BB3" w:rsidP="001E2BB3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Zmniejszono plan dochodów o kwotę 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133 400,00 zł,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dotyczy przedsięwzięcia pn. „Wyjście z klasą”.</w:t>
      </w:r>
    </w:p>
    <w:p w14:paraId="71A3EAF7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879FD8B" w14:textId="77777777" w:rsidR="001E2BB3" w:rsidRPr="001E2BB3" w:rsidRDefault="001E2BB3" w:rsidP="001E2BB3">
      <w:pPr>
        <w:numPr>
          <w:ilvl w:val="0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dochodów z rezerwy na uzupełnienie dochodów jednostek samorządu terytorialnego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1 471 366,00 zł.</w:t>
      </w:r>
    </w:p>
    <w:p w14:paraId="3B00820E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D8A34A5" w14:textId="37E2B120" w:rsidR="001E2BB3" w:rsidRPr="001E2BB3" w:rsidRDefault="001E2BB3" w:rsidP="001E2BB3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Zmniejszono plan dochodów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68 170,00 zł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związku z przesunięcie</w:t>
      </w:r>
      <w:r w:rsidR="00D92A10"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realizacji projektu pn. </w:t>
      </w:r>
      <w:r w:rsidR="00D92A10">
        <w:rPr>
          <w:rFonts w:ascii="Arial" w:eastAsia="Times New Roman" w:hAnsi="Arial" w:cs="Arial"/>
          <w:kern w:val="0"/>
          <w:lang w:eastAsia="pl-PL"/>
          <w14:ligatures w14:val="none"/>
        </w:rPr>
        <w:t>„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Od wsparcia do samodzielności</w:t>
      </w:r>
      <w:r w:rsidR="00D92A10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rok 2026. </w:t>
      </w:r>
    </w:p>
    <w:p w14:paraId="5A126473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AE99048" w14:textId="5A22E2BF" w:rsidR="001E2BB3" w:rsidRPr="001E2BB3" w:rsidRDefault="001E2BB3" w:rsidP="00D92A1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korekty planu dochodów jednostek organizacyjnych ogółem zwiększając je o 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21 900,00 zł</w:t>
      </w:r>
      <w:r w:rsidR="00D92A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1D510768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4895DC33" w14:textId="77777777" w:rsidR="001E2BB3" w:rsidRPr="001E2BB3" w:rsidRDefault="001E2BB3" w:rsidP="001E2BB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Cs/>
          <w:kern w:val="0"/>
          <w:lang w:eastAsia="pl-PL"/>
          <w14:ligatures w14:val="none"/>
        </w:rPr>
        <w:t>Dochody majątkowe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zmniejs</w:t>
      </w:r>
      <w:r w:rsidRPr="001E2BB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zono o kwotę </w:t>
      </w: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>887 230,00 zł</w:t>
      </w:r>
      <w:r w:rsidRPr="001E2BB3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382D6BF1" w14:textId="77777777" w:rsidR="001E2BB3" w:rsidRPr="001E2BB3" w:rsidRDefault="001E2BB3" w:rsidP="001E2BB3">
      <w:pPr>
        <w:spacing w:after="0" w:line="240" w:lineRule="auto"/>
        <w:ind w:left="1080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</w:p>
    <w:p w14:paraId="4192C71B" w14:textId="4A05B3F1" w:rsidR="001E2BB3" w:rsidRPr="001E2BB3" w:rsidRDefault="001E2BB3" w:rsidP="001E2BB3">
      <w:pPr>
        <w:spacing w:after="0" w:line="256" w:lineRule="auto"/>
        <w:ind w:left="108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6ED2662" w14:textId="5BBCA1EA" w:rsidR="001E2BB3" w:rsidRPr="001E2BB3" w:rsidRDefault="00D92A10" w:rsidP="001E2BB3">
      <w:pPr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mniejsz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ono plan 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pomocy finansowych na inwestycje drogowe od Gmin o kwotę </w:t>
      </w:r>
      <w:r w:rsidR="001E2BB3"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204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</w:t>
      </w:r>
      <w:r w:rsidR="001E2BB3"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573,00 zł.  </w:t>
      </w:r>
    </w:p>
    <w:p w14:paraId="42E653B2" w14:textId="77777777" w:rsidR="001E2BB3" w:rsidRPr="001E2BB3" w:rsidRDefault="001E2BB3" w:rsidP="001E2BB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0716D02" w14:textId="77777777" w:rsidR="00D92A10" w:rsidRPr="00D92A10" w:rsidRDefault="001E2BB3" w:rsidP="001E2BB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Dochody majątkowe jednostek budżetowych zmniejszono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22 100,00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zł</w:t>
      </w:r>
      <w:r w:rsidR="00D92A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6E7331EC" w14:textId="77777777" w:rsidR="00D575BB" w:rsidRPr="001E2BB3" w:rsidRDefault="00D575BB" w:rsidP="001E2BB3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0A6D34B" w14:textId="77777777" w:rsidR="001E2BB3" w:rsidRPr="001E2BB3" w:rsidRDefault="001E2BB3" w:rsidP="001E2BB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3. 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Zmniejszono dotację celową na zadania własne o kwotę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410 557,00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dotyczącą zakupu agregatów prądotwórczych. </w:t>
      </w:r>
    </w:p>
    <w:p w14:paraId="4B04DA8F" w14:textId="77777777" w:rsidR="001E2BB3" w:rsidRPr="001E2BB3" w:rsidRDefault="001E2BB3" w:rsidP="001E2BB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417299" w14:textId="7884F021" w:rsidR="001E2BB3" w:rsidRPr="001E2BB3" w:rsidRDefault="001E2BB3" w:rsidP="001E2BB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4" w:name="_Hlk216261676"/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. Zmniejszono dochody realizowanych projektów współfinansowanych z budżetu Unii Europejskiej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250 000,00 zł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dotyczących projektów</w:t>
      </w:r>
      <w:r w:rsidR="00D575B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pn.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2DD61879" w14:textId="05092B15" w:rsidR="001E2BB3" w:rsidRPr="001E2BB3" w:rsidRDefault="001E2BB3" w:rsidP="001E2BB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- „Modernizacja infrastruktury Zespołu Szkół w Niemcach – kompleksowe wsparcie kadr” 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kwotę 20 000,00 zł,</w:t>
      </w:r>
    </w:p>
    <w:p w14:paraId="097598FA" w14:textId="77777777" w:rsidR="001E2BB3" w:rsidRPr="001E2BB3" w:rsidRDefault="001E2BB3" w:rsidP="001E2BB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- Modernizacja infrastruktury Okręgowej Stacji kontroli Pojazdów Zespołu Szkół im. Mikołaja Kopernika w Bełżycach – kadry zawodowe dla przyszłości” o kwotę 230 000,00 zł.  </w:t>
      </w:r>
    </w:p>
    <w:p w14:paraId="7F7A5914" w14:textId="77777777" w:rsidR="001E2BB3" w:rsidRPr="001E2BB3" w:rsidRDefault="001E2BB3" w:rsidP="001E2BB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B83F31" w14:textId="77777777" w:rsidR="001E2BB3" w:rsidRPr="001E2BB3" w:rsidRDefault="001E2BB3" w:rsidP="001E2BB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Rozchody </w:t>
      </w:r>
    </w:p>
    <w:p w14:paraId="1E5CF612" w14:textId="77777777" w:rsidR="001E2BB3" w:rsidRPr="001E2BB3" w:rsidRDefault="001E2BB3" w:rsidP="001E2BB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F58DE03" w14:textId="77777777" w:rsidR="001E2BB3" w:rsidRPr="001E2BB3" w:rsidRDefault="001E2BB3" w:rsidP="001E2BB3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Planowane rozchody zwiększono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4 000 000,00 zł, 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 tytułu spłaty otrzymanych krajowych kredytów. </w:t>
      </w:r>
    </w:p>
    <w:bookmarkEnd w:id="4"/>
    <w:p w14:paraId="3F4A1240" w14:textId="77777777" w:rsidR="001E2BB3" w:rsidRDefault="001E2BB3" w:rsidP="001E2BB3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AB75E0" w14:textId="77777777" w:rsidR="00D92A10" w:rsidRDefault="00D92A10" w:rsidP="001E2BB3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3EBCAFF" w14:textId="77777777" w:rsidR="00D92A10" w:rsidRPr="001E2BB3" w:rsidRDefault="00D92A10" w:rsidP="001E2BB3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AAF027" w14:textId="77777777" w:rsidR="001E2BB3" w:rsidRPr="001E2BB3" w:rsidRDefault="001E2BB3" w:rsidP="001E2BB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5" w:name="_Hlk208578266"/>
      <w:r w:rsidRPr="001E2BB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Wydatki</w:t>
      </w:r>
    </w:p>
    <w:p w14:paraId="13CBC5E9" w14:textId="77777777" w:rsidR="001E2BB3" w:rsidRPr="001E2BB3" w:rsidRDefault="001E2BB3" w:rsidP="001E2BB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B7448E6" w14:textId="77777777" w:rsidR="001E2BB3" w:rsidRPr="001E2BB3" w:rsidRDefault="001E2BB3" w:rsidP="001E2BB3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Cs/>
          <w:kern w:val="0"/>
          <w:lang w:eastAsia="pl-PL"/>
          <w14:ligatures w14:val="none"/>
        </w:rPr>
        <w:t>Wprowadzono zmiany w planie wydatków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zmniejszając je ogółem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3 632 534,00 zł,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w tym:</w:t>
      </w:r>
    </w:p>
    <w:p w14:paraId="071D5D73" w14:textId="77777777" w:rsidR="001E2BB3" w:rsidRPr="001E2BB3" w:rsidRDefault="001E2BB3" w:rsidP="001E2BB3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C96B99B" w14:textId="77777777" w:rsidR="001E2BB3" w:rsidRDefault="001E2BB3" w:rsidP="001E2BB3">
      <w:pPr>
        <w:numPr>
          <w:ilvl w:val="0"/>
          <w:numId w:val="9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 dziale 600 „Transport i łączność”  </w:t>
      </w:r>
    </w:p>
    <w:p w14:paraId="592D8DE2" w14:textId="77777777" w:rsidR="00A54EB1" w:rsidRPr="001E2BB3" w:rsidRDefault="00A54EB1" w:rsidP="00A54EB1">
      <w:pPr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D5B24F6" w14:textId="77777777" w:rsidR="001E2BB3" w:rsidRPr="001E2BB3" w:rsidRDefault="001E2BB3" w:rsidP="001E2BB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60014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Drogi publiczne powiatowe  </w:t>
      </w:r>
    </w:p>
    <w:p w14:paraId="7CA5A6F0" w14:textId="77777777" w:rsidR="001E2BB3" w:rsidRPr="001E2BB3" w:rsidRDefault="001E2BB3" w:rsidP="001E2BB3">
      <w:pPr>
        <w:spacing w:after="0" w:line="240" w:lineRule="auto"/>
        <w:ind w:left="100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7A024084" w14:textId="77777777" w:rsidR="001E2BB3" w:rsidRPr="001E2BB3" w:rsidRDefault="001E2BB3" w:rsidP="001E2BB3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w planie Zarządu Dróg Powiatowych w Bełżycach  zmniejszono plan wydatków na  zadania inwestycyjne ogółem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831 053,00 zł,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w tym: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</w:p>
    <w:p w14:paraId="4372078E" w14:textId="77777777" w:rsidR="001E2BB3" w:rsidRPr="001E2BB3" w:rsidRDefault="001E2BB3" w:rsidP="001E2BB3">
      <w:pPr>
        <w:numPr>
          <w:ilvl w:val="0"/>
          <w:numId w:val="4"/>
        </w:numPr>
        <w:tabs>
          <w:tab w:val="left" w:pos="900"/>
          <w:tab w:val="left" w:pos="450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zmniejszono plan wydatków na  zadania</w:t>
      </w:r>
      <w:r w:rsidRPr="001E2BB3">
        <w:rPr>
          <w:rFonts w:ascii="Arial" w:eastAsia="Times New Roman" w:hAnsi="Arial" w:cs="Arial"/>
          <w:kern w:val="0"/>
          <w:lang w:eastAsia="pl-PL"/>
        </w:rPr>
        <w:t xml:space="preserve"> pn.:</w:t>
      </w:r>
    </w:p>
    <w:p w14:paraId="0898B951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ind w:left="1004"/>
        <w:contextualSpacing/>
        <w:jc w:val="both"/>
        <w:rPr>
          <w:rFonts w:ascii="Arial" w:eastAsia="Times New Roman" w:hAnsi="Arial" w:cs="Arial"/>
          <w:bCs/>
          <w:kern w:val="0"/>
          <w:lang w:eastAsia="pl-PL"/>
        </w:rPr>
      </w:pPr>
    </w:p>
    <w:p w14:paraId="660A0D06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1E2BB3">
        <w:rPr>
          <w:rFonts w:ascii="Arial" w:eastAsia="Times New Roman" w:hAnsi="Arial" w:cs="Arial"/>
          <w:bCs/>
          <w:kern w:val="0"/>
          <w:lang w:eastAsia="pl-PL"/>
        </w:rPr>
        <w:t xml:space="preserve">- „Rozbudowa drogi powiatowej nr 2107L i nr 2109L wraz z przebudową skrzyżowania” – 352 703,00 zł, </w:t>
      </w:r>
    </w:p>
    <w:p w14:paraId="2AA28CA7" w14:textId="49F01A15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1E2BB3">
        <w:rPr>
          <w:rFonts w:ascii="Arial" w:eastAsia="Times New Roman" w:hAnsi="Arial" w:cs="Arial"/>
          <w:kern w:val="0"/>
          <w:lang w:eastAsia="pl-PL"/>
        </w:rPr>
        <w:t>-  „Rozbudowa drogi powiatowej nr 2225L Ciecierzyn - Baszki - Pliszczyn w Gminie Niemce i</w:t>
      </w:r>
      <w:r>
        <w:rPr>
          <w:rFonts w:ascii="Arial" w:eastAsia="Times New Roman" w:hAnsi="Arial" w:cs="Arial"/>
          <w:kern w:val="0"/>
          <w:lang w:eastAsia="pl-PL"/>
        </w:rPr>
        <w:t> </w:t>
      </w:r>
      <w:r w:rsidRPr="001E2BB3">
        <w:rPr>
          <w:rFonts w:ascii="Arial" w:eastAsia="Times New Roman" w:hAnsi="Arial" w:cs="Arial"/>
          <w:kern w:val="0"/>
          <w:lang w:eastAsia="pl-PL"/>
        </w:rPr>
        <w:t>Gminie Wólka w zakresie budowy drogi dla pieszych i rowerów”</w:t>
      </w:r>
      <w:r w:rsidRPr="001E2BB3">
        <w:rPr>
          <w:rFonts w:ascii="Arial" w:eastAsia="Times New Roman" w:hAnsi="Arial" w:cs="Arial"/>
          <w:bCs/>
          <w:kern w:val="0"/>
          <w:lang w:eastAsia="pl-PL"/>
        </w:rPr>
        <w:t xml:space="preserve"> - 225 090 00 zł,</w:t>
      </w:r>
      <w:r w:rsidRPr="001E2BB3">
        <w:rPr>
          <w:rFonts w:ascii="Arial" w:eastAsia="Times New Roman" w:hAnsi="Arial" w:cs="Arial"/>
          <w:kern w:val="0"/>
          <w:lang w:eastAsia="pl-PL"/>
        </w:rPr>
        <w:t>,</w:t>
      </w:r>
    </w:p>
    <w:p w14:paraId="38FAA49B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1E2BB3">
        <w:rPr>
          <w:rFonts w:ascii="Arial" w:eastAsia="Times New Roman" w:hAnsi="Arial" w:cs="Arial"/>
          <w:bCs/>
          <w:kern w:val="0"/>
          <w:lang w:eastAsia="pl-PL"/>
        </w:rPr>
        <w:t xml:space="preserve">- „Przebudowa drogi powiatowej nr 2229L w zakresie budowy drogi dla pieszych </w:t>
      </w:r>
      <w:r w:rsidRPr="001E2BB3">
        <w:rPr>
          <w:rFonts w:ascii="Arial" w:eastAsia="Times New Roman" w:hAnsi="Arial" w:cs="Arial"/>
          <w:bCs/>
          <w:kern w:val="0"/>
          <w:lang w:eastAsia="pl-PL"/>
        </w:rPr>
        <w:br/>
        <w:t>w miejscowości Motycz” – 200 000,00 zł,</w:t>
      </w:r>
    </w:p>
    <w:p w14:paraId="0289A228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1E2BB3">
        <w:rPr>
          <w:rFonts w:ascii="Arial" w:eastAsia="Times New Roman" w:hAnsi="Arial" w:cs="Arial"/>
          <w:kern w:val="0"/>
          <w:lang w:eastAsia="pl-PL"/>
        </w:rPr>
        <w:t xml:space="preserve">- „Rozbudowa drogi powiatowej nr 2211L w miejscowości Barak </w:t>
      </w:r>
      <w:r w:rsidRPr="001E2BB3">
        <w:rPr>
          <w:rFonts w:ascii="Arial" w:eastAsia="Times New Roman" w:hAnsi="Arial" w:cs="Arial"/>
          <w:kern w:val="0"/>
          <w:lang w:eastAsia="pl-PL"/>
        </w:rPr>
        <w:br/>
        <w:t>i Dąbrowica, gmina Jastków z wyłączeniem odcinka drogi ekspresowej S-17” – 100 000,00 zł,</w:t>
      </w:r>
    </w:p>
    <w:p w14:paraId="751E95D2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31668976" w14:textId="77777777" w:rsidR="001E2BB3" w:rsidRPr="001E2BB3" w:rsidRDefault="001E2BB3" w:rsidP="001E2BB3">
      <w:pPr>
        <w:numPr>
          <w:ilvl w:val="0"/>
          <w:numId w:val="11"/>
        </w:numPr>
        <w:tabs>
          <w:tab w:val="left" w:pos="900"/>
          <w:tab w:val="left" w:pos="4500"/>
        </w:tabs>
        <w:spacing w:after="0" w:line="240" w:lineRule="auto"/>
        <w:ind w:hanging="71"/>
        <w:jc w:val="both"/>
        <w:rPr>
          <w:rFonts w:ascii="Arial" w:eastAsia="Times New Roman" w:hAnsi="Arial" w:cs="Arial"/>
          <w:kern w:val="0"/>
          <w:lang w:eastAsia="pl-PL"/>
        </w:rPr>
      </w:pPr>
      <w:r w:rsidRPr="001E2BB3">
        <w:rPr>
          <w:rFonts w:ascii="Arial" w:eastAsia="Times New Roman" w:hAnsi="Arial" w:cs="Arial"/>
          <w:kern w:val="0"/>
          <w:lang w:eastAsia="pl-PL"/>
        </w:rPr>
        <w:t>zwiększono plan wydatków na zadanie:</w:t>
      </w:r>
    </w:p>
    <w:p w14:paraId="45B43B20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1E2BB3">
        <w:rPr>
          <w:rFonts w:ascii="Arial" w:eastAsia="Times New Roman" w:hAnsi="Arial" w:cs="Arial"/>
          <w:kern w:val="0"/>
          <w:lang w:eastAsia="pl-PL"/>
        </w:rPr>
        <w:t xml:space="preserve">- „Przebudowa drogi powiatowej nr 2297L w zakresie budowy drogi dla pieszych </w:t>
      </w:r>
      <w:r w:rsidRPr="001E2BB3">
        <w:rPr>
          <w:rFonts w:ascii="Arial" w:eastAsia="Times New Roman" w:hAnsi="Arial" w:cs="Arial"/>
          <w:kern w:val="0"/>
          <w:lang w:eastAsia="pl-PL"/>
        </w:rPr>
        <w:br/>
        <w:t>przy ul. Czystej w m. Wysokie” – 46 740,00 zł.</w:t>
      </w:r>
    </w:p>
    <w:p w14:paraId="2E4D0A80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5C989C1A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1E2BB3">
        <w:rPr>
          <w:rFonts w:ascii="Arial" w:eastAsia="Times New Roman" w:hAnsi="Arial" w:cs="Arial"/>
          <w:kern w:val="0"/>
          <w:lang w:eastAsia="pl-PL"/>
        </w:rPr>
        <w:t xml:space="preserve">b) zmniejszono plan dotacji celowych dla Gminy Wólka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</w:rPr>
        <w:t>483 441,00 zł</w:t>
      </w:r>
      <w:r w:rsidRPr="001E2BB3">
        <w:rPr>
          <w:rFonts w:ascii="Arial" w:eastAsia="Times New Roman" w:hAnsi="Arial" w:cs="Arial"/>
          <w:kern w:val="0"/>
          <w:lang w:eastAsia="pl-PL"/>
        </w:rPr>
        <w:t xml:space="preserve"> na zadania: </w:t>
      </w:r>
    </w:p>
    <w:p w14:paraId="65A975D9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1E2BB3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311AEEF5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1E2BB3">
        <w:rPr>
          <w:rFonts w:ascii="Arial" w:eastAsia="Times New Roman" w:hAnsi="Arial" w:cs="Arial"/>
          <w:kern w:val="0"/>
          <w:lang w:eastAsia="pl-PL"/>
        </w:rPr>
        <w:t>- „Przebudowa drogi powiatowej nr 1564L polegająca na wykonaniu ciągu pieszo-rowerowego od km 5+250 do km 7+600” – 235 980,00 zł,</w:t>
      </w:r>
    </w:p>
    <w:p w14:paraId="714E00C5" w14:textId="77777777" w:rsidR="001E2BB3" w:rsidRPr="001E2BB3" w:rsidRDefault="001E2BB3" w:rsidP="001E2BB3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- „Przebudowa drogi powiatowej nr 2100L polegająca na wykonaniu ciągu pieszo-rowerowego od km 1+513 do km 3+873” – 247 461,00 zł.</w:t>
      </w:r>
    </w:p>
    <w:bookmarkEnd w:id="0"/>
    <w:p w14:paraId="5880889D" w14:textId="77777777" w:rsidR="001E2BB3" w:rsidRPr="001E2BB3" w:rsidRDefault="001E2BB3" w:rsidP="001E2BB3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2.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>W dziale 750 – „Administracja publiczna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5605E366" w14:textId="77777777" w:rsidR="001E2BB3" w:rsidRPr="001E2BB3" w:rsidRDefault="001E2BB3" w:rsidP="001E2BB3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75020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Starostwa powiatowe</w:t>
      </w:r>
    </w:p>
    <w:p w14:paraId="3AF19D44" w14:textId="77777777" w:rsidR="001E2BB3" w:rsidRPr="001E2BB3" w:rsidRDefault="001E2BB3" w:rsidP="001E2BB3">
      <w:pPr>
        <w:tabs>
          <w:tab w:val="left" w:pos="0"/>
          <w:tab w:val="left" w:pos="284"/>
        </w:tabs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22B120B" w14:textId="5D33470B" w:rsidR="001E2BB3" w:rsidRPr="001E2BB3" w:rsidRDefault="001E2BB3" w:rsidP="001E2BB3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>Zwięks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zono plan  wydatków Starostwa Powiatowego w Lublinie o 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144 360,00 zł</w:t>
      </w:r>
      <w:r w:rsidR="00A54E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A54EB1" w:rsidRPr="00A54EB1">
        <w:rPr>
          <w:rFonts w:ascii="Arial" w:eastAsia="Times New Roman" w:hAnsi="Arial" w:cs="Arial"/>
          <w:kern w:val="0"/>
          <w:lang w:eastAsia="pl-PL"/>
          <w14:ligatures w14:val="none"/>
        </w:rPr>
        <w:t>na  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wydatki bieżące.</w:t>
      </w:r>
    </w:p>
    <w:p w14:paraId="29600FC2" w14:textId="77777777" w:rsidR="001E2BB3" w:rsidRPr="001E2BB3" w:rsidRDefault="001E2BB3" w:rsidP="001E2BB3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65493E32" w14:textId="77777777" w:rsidR="001E2BB3" w:rsidRPr="001E2BB3" w:rsidRDefault="001E2BB3" w:rsidP="001E2BB3">
      <w:pPr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75075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Promocja  </w:t>
      </w:r>
      <w:proofErr w:type="spellStart"/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jst</w:t>
      </w:r>
      <w:proofErr w:type="spellEnd"/>
    </w:p>
    <w:p w14:paraId="45E3F142" w14:textId="77777777" w:rsidR="001E2BB3" w:rsidRPr="001E2BB3" w:rsidRDefault="001E2BB3" w:rsidP="001E2BB3">
      <w:pPr>
        <w:tabs>
          <w:tab w:val="left" w:pos="709"/>
          <w:tab w:val="left" w:pos="851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91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4AB5CCC" w14:textId="4E8922AA" w:rsidR="001E2BB3" w:rsidRPr="001E2BB3" w:rsidRDefault="001E2BB3" w:rsidP="001E2BB3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Plan wydatków bieżąc</w:t>
      </w:r>
      <w:r w:rsidR="00A54EB1">
        <w:rPr>
          <w:rFonts w:ascii="Arial" w:eastAsia="Times New Roman" w:hAnsi="Arial" w:cs="Arial"/>
          <w:kern w:val="0"/>
          <w:lang w:eastAsia="pl-PL"/>
          <w14:ligatures w14:val="none"/>
        </w:rPr>
        <w:t>ych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zwiększono o 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 5 000,00 zł.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Środki na promocję Powiatu. </w:t>
      </w:r>
    </w:p>
    <w:p w14:paraId="4D13E68F" w14:textId="77777777" w:rsidR="001E2BB3" w:rsidRPr="001E2BB3" w:rsidRDefault="001E2BB3" w:rsidP="001E2BB3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CB062E3" w14:textId="77777777" w:rsidR="001E2BB3" w:rsidRPr="001E2BB3" w:rsidRDefault="001E2BB3" w:rsidP="001E2BB3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</w:t>
      </w: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W dziale 752 – „Obrona narodowa”</w:t>
      </w:r>
    </w:p>
    <w:p w14:paraId="55CE6E0A" w14:textId="77777777" w:rsidR="001E2BB3" w:rsidRPr="001E2BB3" w:rsidRDefault="001E2BB3" w:rsidP="001E2BB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highlight w:val="green"/>
          <w:lang w:eastAsia="pl-PL"/>
          <w14:ligatures w14:val="none"/>
        </w:rPr>
      </w:pPr>
    </w:p>
    <w:p w14:paraId="6B604BB9" w14:textId="77777777" w:rsidR="001E2BB3" w:rsidRDefault="001E2BB3" w:rsidP="001E2BB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207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rozdz.75295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Pozostała działalność</w:t>
      </w:r>
    </w:p>
    <w:p w14:paraId="47D069F1" w14:textId="77777777" w:rsidR="00A54EB1" w:rsidRPr="001E2BB3" w:rsidRDefault="00A54EB1" w:rsidP="00A54EB1">
      <w:pPr>
        <w:tabs>
          <w:tab w:val="left" w:pos="993"/>
        </w:tabs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845ED18" w14:textId="77777777" w:rsidR="001E2BB3" w:rsidRPr="001E2BB3" w:rsidRDefault="001E2BB3" w:rsidP="001E2BB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Zakupy inwestycyjne zmniejszono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410 557,00 zł,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dotyczącą zakupu agregatów prądotwórczych. </w:t>
      </w:r>
    </w:p>
    <w:p w14:paraId="5DA59958" w14:textId="77777777" w:rsidR="001E2BB3" w:rsidRPr="001E2BB3" w:rsidRDefault="001E2BB3" w:rsidP="001E2BB3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34F8A6D3" w14:textId="77777777" w:rsidR="001E2BB3" w:rsidRPr="001E2BB3" w:rsidRDefault="001E2BB3" w:rsidP="001E2BB3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4.</w:t>
      </w: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W dziale 758 – „Różne rozliczenia”</w:t>
      </w:r>
    </w:p>
    <w:p w14:paraId="4224CF09" w14:textId="77777777" w:rsidR="001E2BB3" w:rsidRPr="001E2BB3" w:rsidRDefault="001E2BB3" w:rsidP="001E2BB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92752B4" w14:textId="77777777" w:rsidR="001E2BB3" w:rsidRDefault="001E2BB3" w:rsidP="001E2BB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207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rozdz.75818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Rezerwy ogólne i celowe</w:t>
      </w:r>
    </w:p>
    <w:p w14:paraId="562A4BD9" w14:textId="77777777" w:rsidR="00A54EB1" w:rsidRPr="001E2BB3" w:rsidRDefault="00A54EB1" w:rsidP="00A54EB1">
      <w:pPr>
        <w:tabs>
          <w:tab w:val="left" w:pos="993"/>
        </w:tabs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9C9358" w14:textId="77777777" w:rsidR="001E2BB3" w:rsidRPr="001E2BB3" w:rsidRDefault="001E2BB3" w:rsidP="001E2BB3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W § 4810 (rezerwy) zwiększono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67 705,00 zł,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tym rezerwę: </w:t>
      </w:r>
    </w:p>
    <w:p w14:paraId="55CD432D" w14:textId="77777777" w:rsidR="001E2BB3" w:rsidRPr="001E2BB3" w:rsidRDefault="001E2BB3" w:rsidP="001E2BB3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E96F5A2" w14:textId="77777777" w:rsidR="001E2BB3" w:rsidRPr="001E2BB3" w:rsidRDefault="001E2BB3" w:rsidP="001E2BB3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- ogólną zmniejszono o kwotę 96 031,00 zł,</w:t>
      </w:r>
    </w:p>
    <w:p w14:paraId="405A0AFD" w14:textId="77777777" w:rsidR="001E2BB3" w:rsidRPr="001E2BB3" w:rsidRDefault="001E2BB3" w:rsidP="001E2BB3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- celową na oświatę i wychowanie oraz edukacyjną opiekę wychowawczą zwiększono o kwotę  163 736,00 zł. </w:t>
      </w:r>
    </w:p>
    <w:p w14:paraId="59645C28" w14:textId="77777777" w:rsidR="001E2BB3" w:rsidRPr="001E2BB3" w:rsidRDefault="001E2BB3" w:rsidP="001E2BB3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bookmarkEnd w:id="5"/>
    <w:p w14:paraId="7A3058F9" w14:textId="77777777" w:rsidR="001E2BB3" w:rsidRPr="001E2BB3" w:rsidRDefault="001E2BB3" w:rsidP="001E2BB3">
      <w:pPr>
        <w:spacing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kern w:val="0"/>
          <w:lang w:eastAsia="pl-PL"/>
          <w14:ligatures w14:val="none"/>
        </w:rPr>
        <w:t>5. W dziale 801 – „Oświata i wychowanie” i w dziale 854 „Edukacyjna opieka wychowawcza”</w:t>
      </w:r>
    </w:p>
    <w:p w14:paraId="2BD23E9F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B91E79" w14:textId="77777777" w:rsidR="001E2BB3" w:rsidRPr="001E2BB3" w:rsidRDefault="001E2BB3" w:rsidP="001E2BB3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 wydatków oświatowych zmniejszono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1 178 918,00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oraz dokonano przesunięć planu w ramach działów jak i pomiędzy działami, </w:t>
      </w:r>
    </w:p>
    <w:p w14:paraId="47D2D116" w14:textId="77777777" w:rsidR="001E2BB3" w:rsidRPr="001E2BB3" w:rsidRDefault="001E2BB3" w:rsidP="001E2BB3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DAC1D9E" w14:textId="181D4FEC" w:rsidR="001E2BB3" w:rsidRPr="001E2BB3" w:rsidRDefault="00A54EB1" w:rsidP="001E2B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mniejszono wydatki na realizowane projekty współfinansowane z budżetu Unii Europejskiej o kwotę </w:t>
      </w:r>
      <w:r w:rsidR="001E2BB3"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912 000,00 zł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dotyczy projektów:</w:t>
      </w:r>
    </w:p>
    <w:p w14:paraId="4EF9346D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5D2784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- „Modernizacja infrastruktury Zespołu Szkół w Niemcach – kompleksowe wsparcie kadr” o kwotę 627 000,00 zł,</w:t>
      </w:r>
    </w:p>
    <w:p w14:paraId="15C1DEB4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895A82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- Modernizacja infrastruktury Okręgowej Stacji kontroli Pojazdów Zespołu Szkół im. Mikołaja Kopernika w Bełżycach – kadry zawodowe dla przyszłości” o kwotę 285 000,00 zł.  </w:t>
      </w:r>
    </w:p>
    <w:p w14:paraId="35621321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E84B408" w14:textId="40FEF487" w:rsidR="001E2BB3" w:rsidRPr="001E2BB3" w:rsidRDefault="00A54EB1" w:rsidP="001E2BB3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zm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niejszono plan wydatków SOSW w Bystrzycy o kwotę </w:t>
      </w:r>
      <w:r w:rsidR="001E2BB3"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30 000,00 zł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związku z odstąpieniem od realizacji zadania pn. „Ogród Pięciu Zmysłów” .</w:t>
      </w:r>
    </w:p>
    <w:p w14:paraId="13FB3E9F" w14:textId="77777777" w:rsidR="001E2BB3" w:rsidRPr="001E2BB3" w:rsidRDefault="001E2BB3" w:rsidP="001E2BB3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9E1794" w14:textId="2B65DFD4" w:rsidR="001E2BB3" w:rsidRPr="001E2BB3" w:rsidRDefault="00A54EB1" w:rsidP="001E2BB3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mniejszono o kwotę </w:t>
      </w:r>
      <w:r w:rsidR="001E2BB3"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110 700,00 zł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>. wydatki na realizację projektu „Utworzenie Branżowego Centrum Umiejętności w Pszczelej Woli z zakresu pszczelarstwa” w tym wydatki majątkowe 98 400,00 zł wydatki bieżące 12 300,00 zł,</w:t>
      </w:r>
    </w:p>
    <w:p w14:paraId="53FB5CFC" w14:textId="77777777" w:rsidR="001E2BB3" w:rsidRPr="001E2BB3" w:rsidRDefault="001E2BB3" w:rsidP="001E2B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zmniejszono plan wydatków o kwotę 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133 400,00 zł,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dotyczące przedsięwzięcia pn. „Wyjście z klasą”.</w:t>
      </w:r>
    </w:p>
    <w:p w14:paraId="6D2B0FAD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0561C6" w14:textId="4348224D" w:rsidR="001E2BB3" w:rsidRPr="001E2BB3" w:rsidRDefault="00A54EB1" w:rsidP="001E2BB3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</w:t>
      </w:r>
      <w:r w:rsidR="001E2BB3" w:rsidRPr="001E2BB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mniejsz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ono plan  wydatków Strefy Sowa o kwotę </w:t>
      </w:r>
      <w:r w:rsidR="001E2BB3"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144 360,00 zł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>,  wydatki bieżące.</w:t>
      </w:r>
    </w:p>
    <w:p w14:paraId="7184C191" w14:textId="77777777" w:rsidR="001E2BB3" w:rsidRPr="001E2BB3" w:rsidRDefault="001E2BB3" w:rsidP="001E2BB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D02D350" w14:textId="77777777" w:rsidR="001E2BB3" w:rsidRPr="001E2BB3" w:rsidRDefault="001E2BB3" w:rsidP="001E2BB3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6. W dziale 852 – „Pomoc społeczna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40714C73" w14:textId="77777777" w:rsidR="001E2BB3" w:rsidRPr="001E2BB3" w:rsidRDefault="001E2BB3" w:rsidP="001E2BB3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8EADF2" w14:textId="77777777" w:rsidR="001E2BB3" w:rsidRDefault="001E2BB3" w:rsidP="001E2BB3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85202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Domy pomocy społecznej    </w:t>
      </w:r>
    </w:p>
    <w:p w14:paraId="0B15AD93" w14:textId="77777777" w:rsidR="00A54EB1" w:rsidRPr="001E2BB3" w:rsidRDefault="00A54EB1" w:rsidP="00A54EB1">
      <w:p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B3F268" w14:textId="77777777" w:rsidR="001E2BB3" w:rsidRPr="001E2BB3" w:rsidRDefault="001E2BB3" w:rsidP="001E2BB3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Plan wydatków bieżących Domu Pomocy Społecznej w Matczynie zwiększono o kwotę </w:t>
      </w:r>
      <w:r w:rsidRPr="001E2BB3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22 900,00 zł.</w:t>
      </w:r>
    </w:p>
    <w:p w14:paraId="5B676349" w14:textId="77777777" w:rsid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67E09C7E" w14:textId="77777777" w:rsidR="00A54EB1" w:rsidRDefault="00A54EB1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74832638" w14:textId="77777777" w:rsidR="00A54EB1" w:rsidRDefault="00A54EB1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2858C9C1" w14:textId="4B79DE59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7.  w dziale 853 – „Pozostałe zadania w zakresie polityki społecznej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7140A99B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B79DDC" w14:textId="77777777" w:rsidR="001E2BB3" w:rsidRPr="00A54EB1" w:rsidRDefault="001E2BB3" w:rsidP="001E2BB3">
      <w:pPr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firstLine="65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85333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Powiatowe urzędy pracy </w:t>
      </w:r>
    </w:p>
    <w:p w14:paraId="33034D35" w14:textId="77777777" w:rsidR="00A54EB1" w:rsidRPr="001E2BB3" w:rsidRDefault="00A54EB1" w:rsidP="00A54EB1">
      <w:pPr>
        <w:tabs>
          <w:tab w:val="left" w:pos="284"/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2FF92F" w14:textId="77777777" w:rsidR="001E2BB3" w:rsidRDefault="001E2BB3" w:rsidP="001E2BB3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W planie Powiatowego Urzędu Pracy  zwiększono wydatki bieżące o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10 000,00 zł. </w:t>
      </w:r>
    </w:p>
    <w:p w14:paraId="6E3E14DC" w14:textId="77777777" w:rsidR="00A54EB1" w:rsidRPr="001E2BB3" w:rsidRDefault="00A54EB1" w:rsidP="001E2BB3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5AC50BBB" w14:textId="77777777" w:rsidR="001E2BB3" w:rsidRPr="001E2BB3" w:rsidRDefault="001E2BB3" w:rsidP="001E2BB3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207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85395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Pozostała działalność </w:t>
      </w:r>
    </w:p>
    <w:p w14:paraId="545FECB5" w14:textId="77777777" w:rsidR="001E2BB3" w:rsidRPr="001E2BB3" w:rsidRDefault="001E2BB3" w:rsidP="001E2BB3">
      <w:pPr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7F08CB8B" w14:textId="77777777" w:rsidR="001E2BB3" w:rsidRPr="001E2BB3" w:rsidRDefault="001E2BB3" w:rsidP="001E2BB3">
      <w:pPr>
        <w:tabs>
          <w:tab w:val="left" w:pos="900"/>
          <w:tab w:val="left" w:pos="4500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Zdjęto z plany wydatków Powiatowego Centrum Pomocy Rodzinie w Lublinie kwotę </w:t>
      </w: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68 170,00 zł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środki na realizację projektu pn. „Od wsparcia do samodzielności”.   </w:t>
      </w:r>
    </w:p>
    <w:p w14:paraId="0F759400" w14:textId="77777777" w:rsidR="001E2BB3" w:rsidRPr="001E2BB3" w:rsidRDefault="001E2BB3" w:rsidP="001E2BB3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highlight w:val="green"/>
          <w:lang w:eastAsia="pl-PL"/>
          <w14:ligatures w14:val="none"/>
        </w:rPr>
      </w:pPr>
    </w:p>
    <w:p w14:paraId="2CBB8B42" w14:textId="77777777" w:rsidR="001E2BB3" w:rsidRDefault="001E2BB3" w:rsidP="001E2BB3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8. W dziale 855 – „Rodzina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6BD228FC" w14:textId="1E9AB8E8" w:rsidR="00A54EB1" w:rsidRDefault="00A54EB1" w:rsidP="00A54EB1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8550</w:t>
      </w:r>
      <w:r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8</w:t>
      </w: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Rodziny zastępcze</w:t>
      </w:r>
    </w:p>
    <w:p w14:paraId="787B4A2C" w14:textId="77777777" w:rsidR="00A54EB1" w:rsidRPr="001E2BB3" w:rsidRDefault="00A54EB1" w:rsidP="00A54EB1">
      <w:p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p w14:paraId="64148D11" w14:textId="3C36C139" w:rsidR="001E2BB3" w:rsidRPr="001E2BB3" w:rsidRDefault="00A108B6" w:rsidP="00A108B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A54EB1" w:rsidRPr="001E2BB3">
        <w:rPr>
          <w:rFonts w:ascii="Arial" w:eastAsia="Times New Roman" w:hAnsi="Arial" w:cs="Arial"/>
          <w:kern w:val="0"/>
          <w:lang w:eastAsia="pl-PL"/>
          <w14:ligatures w14:val="none"/>
        </w:rPr>
        <w:t>ydatki Powiatowego Centrum Pomocy Rodzinie w Lublinie z</w:t>
      </w:r>
      <w:r w:rsidR="00A54EB1">
        <w:rPr>
          <w:rFonts w:ascii="Arial" w:eastAsia="Times New Roman" w:hAnsi="Arial" w:cs="Arial"/>
          <w:kern w:val="0"/>
          <w:lang w:eastAsia="pl-PL"/>
          <w14:ligatures w14:val="none"/>
        </w:rPr>
        <w:t>mniejs</w:t>
      </w:r>
      <w:r w:rsidR="00A54EB1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zono o kwotę </w:t>
      </w:r>
      <w:r w:rsidR="00A54E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17</w:t>
      </w:r>
      <w:r w:rsidR="00A54EB1" w:rsidRPr="001E2BB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 000,00 zł </w:t>
      </w:r>
      <w:r w:rsidR="00A54EB1" w:rsidRPr="00A54EB1">
        <w:rPr>
          <w:rFonts w:ascii="Arial" w:eastAsia="Times New Roman" w:hAnsi="Arial" w:cs="Arial"/>
          <w:kern w:val="0"/>
          <w:lang w:eastAsia="pl-PL"/>
          <w14:ligatures w14:val="none"/>
        </w:rPr>
        <w:t xml:space="preserve">środki </w:t>
      </w:r>
      <w:r w:rsidR="00A54EB1" w:rsidRPr="001E2BB3">
        <w:rPr>
          <w:rFonts w:ascii="Arial" w:eastAsia="Times New Roman" w:hAnsi="Arial" w:cs="Arial"/>
          <w:kern w:val="0"/>
          <w:lang w:eastAsia="pl-PL"/>
          <w14:ligatures w14:val="none"/>
        </w:rPr>
        <w:t>przeznacz</w:t>
      </w:r>
      <w:r w:rsidR="00A54EB1">
        <w:rPr>
          <w:rFonts w:ascii="Arial" w:eastAsia="Times New Roman" w:hAnsi="Arial" w:cs="Arial"/>
          <w:kern w:val="0"/>
          <w:lang w:eastAsia="pl-PL"/>
          <w14:ligatures w14:val="none"/>
        </w:rPr>
        <w:t xml:space="preserve">one </w:t>
      </w:r>
      <w:r w:rsidR="00A54EB1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>pokrycie dofinansowania wynagrodzeń pracowników jednostek wspierania rodziny</w:t>
      </w:r>
      <w:r w:rsidR="00A54EB1">
        <w:rPr>
          <w:rFonts w:ascii="Arial" w:eastAsia="Times New Roman" w:hAnsi="Arial" w:cs="Arial"/>
          <w:kern w:val="0"/>
          <w:lang w:eastAsia="pl-PL"/>
          <w14:ligatures w14:val="none"/>
        </w:rPr>
        <w:t xml:space="preserve"> i</w:t>
      </w:r>
      <w:r w:rsidR="001E2BB3"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pieczy zastępczej.</w:t>
      </w:r>
    </w:p>
    <w:p w14:paraId="0A50D5BF" w14:textId="0374A8E9" w:rsidR="00A54EB1" w:rsidRDefault="00A54EB1" w:rsidP="00A54EB1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CD3961" w14:textId="77777777" w:rsidR="00A54EB1" w:rsidRDefault="001E2BB3" w:rsidP="001E2BB3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85510 </w:t>
      </w: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>Placówki opiekuńczo- wychowawcze</w:t>
      </w:r>
    </w:p>
    <w:p w14:paraId="31DA32DA" w14:textId="4158B2B9" w:rsidR="001E2BB3" w:rsidRPr="001E2BB3" w:rsidRDefault="001E2BB3" w:rsidP="00A54EB1">
      <w:p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p w14:paraId="1ADDA0CD" w14:textId="6AFFAD03" w:rsidR="001E2BB3" w:rsidRPr="0040543E" w:rsidRDefault="0040543E" w:rsidP="0040543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6" w:name="_Hlk200969075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a) </w:t>
      </w:r>
      <w:r w:rsidR="00A54EB1" w:rsidRPr="0040543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E2BB3" w:rsidRPr="0040543E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Domów Dziecka w Przybysławicach zmniejszono o kwotę </w:t>
      </w:r>
      <w:r w:rsidR="001E2BB3" w:rsidRPr="0040543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20 000,00 zł </w:t>
      </w:r>
      <w:r w:rsidR="001E2BB3" w:rsidRPr="0040543E">
        <w:rPr>
          <w:rFonts w:ascii="Arial" w:eastAsia="Times New Roman" w:hAnsi="Arial" w:cs="Arial"/>
          <w:kern w:val="0"/>
          <w:lang w:eastAsia="pl-PL"/>
          <w14:ligatures w14:val="none"/>
        </w:rPr>
        <w:t>z przeznaczeniem na pokrycie dofinansowania wynagrodzeń pracowników jednostek wspierania rodziny</w:t>
      </w:r>
      <w:r w:rsidR="00A54EB1" w:rsidRPr="0040543E">
        <w:rPr>
          <w:rFonts w:ascii="Arial" w:eastAsia="Times New Roman" w:hAnsi="Arial" w:cs="Arial"/>
          <w:kern w:val="0"/>
          <w:lang w:eastAsia="pl-PL"/>
          <w14:ligatures w14:val="none"/>
        </w:rPr>
        <w:t xml:space="preserve"> i</w:t>
      </w:r>
      <w:r w:rsidR="001E2BB3" w:rsidRPr="0040543E">
        <w:rPr>
          <w:rFonts w:ascii="Arial" w:eastAsia="Times New Roman" w:hAnsi="Arial" w:cs="Arial"/>
          <w:kern w:val="0"/>
          <w:lang w:eastAsia="pl-PL"/>
          <w14:ligatures w14:val="none"/>
        </w:rPr>
        <w:t xml:space="preserve">  pieczy zastępczej.</w:t>
      </w:r>
    </w:p>
    <w:p w14:paraId="4344A675" w14:textId="77777777" w:rsidR="00A108B6" w:rsidRDefault="00A108B6" w:rsidP="00A108B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5D5E70" w14:textId="1EE0EE6A" w:rsidR="00A108B6" w:rsidRPr="0040543E" w:rsidRDefault="00A108B6" w:rsidP="00A108B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b) </w:t>
      </w:r>
      <w:r w:rsidRPr="0040543E">
        <w:rPr>
          <w:rFonts w:ascii="Arial" w:eastAsia="Times New Roman" w:hAnsi="Arial" w:cs="Arial"/>
          <w:kern w:val="0"/>
          <w:lang w:eastAsia="pl-PL"/>
          <w14:ligatures w14:val="none"/>
        </w:rPr>
        <w:t xml:space="preserve"> wydatki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bieżące </w:t>
      </w:r>
      <w:r w:rsidRPr="0040543E">
        <w:rPr>
          <w:rFonts w:ascii="Arial" w:eastAsia="Times New Roman" w:hAnsi="Arial" w:cs="Arial"/>
          <w:kern w:val="0"/>
          <w:lang w:eastAsia="pl-PL"/>
          <w14:ligatures w14:val="none"/>
        </w:rPr>
        <w:t xml:space="preserve">Domów Dziecka w Przybysławicach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zwięk</w:t>
      </w:r>
      <w:r w:rsidRPr="0040543E">
        <w:rPr>
          <w:rFonts w:ascii="Arial" w:eastAsia="Times New Roman" w:hAnsi="Arial" w:cs="Arial"/>
          <w:kern w:val="0"/>
          <w:lang w:eastAsia="pl-PL"/>
          <w14:ligatures w14:val="none"/>
        </w:rPr>
        <w:t xml:space="preserve">szono o kwotę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12 1</w:t>
      </w:r>
      <w:r w:rsidRPr="0040543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00,00 zł</w:t>
      </w:r>
      <w:r w:rsidR="00D92A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436E9683" w14:textId="77777777" w:rsidR="001E2BB3" w:rsidRPr="001E2BB3" w:rsidRDefault="001E2BB3" w:rsidP="001E2BB3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6" w:lineRule="auto"/>
        <w:ind w:left="86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9108B8" w14:textId="4FD763B7" w:rsidR="001E2BB3" w:rsidRPr="00A108B6" w:rsidRDefault="001E2BB3" w:rsidP="00A108B6">
      <w:pPr>
        <w:pStyle w:val="Akapitzlist"/>
        <w:numPr>
          <w:ilvl w:val="0"/>
          <w:numId w:val="12"/>
        </w:numPr>
        <w:shd w:val="clear" w:color="auto" w:fill="FFFFFF"/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ind w:left="851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108B6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Powiatowego Centrum Pomocy Rodzinie w Lublinie zwiększono o kwotę </w:t>
      </w:r>
      <w:r w:rsidRPr="00A108B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="006832F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Pr="00A108B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5 000,00 zł </w:t>
      </w:r>
      <w:r w:rsidRPr="00A108B6">
        <w:rPr>
          <w:rFonts w:ascii="Arial" w:eastAsia="Times New Roman" w:hAnsi="Arial" w:cs="Arial"/>
          <w:kern w:val="0"/>
          <w:lang w:eastAsia="pl-PL"/>
          <w14:ligatures w14:val="none"/>
        </w:rPr>
        <w:t xml:space="preserve">z przeznaczeniem na wydatki bieżące dotyczące kosztów finansowania dzieci w placówkach opiekuńczo – wychowawczych. </w:t>
      </w:r>
    </w:p>
    <w:bookmarkEnd w:id="6"/>
    <w:p w14:paraId="75474DA0" w14:textId="77777777" w:rsidR="00A54EB1" w:rsidRDefault="00A54EB1" w:rsidP="001E2BB3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B082840" w14:textId="724251C1" w:rsidR="001E2BB3" w:rsidRPr="001E2BB3" w:rsidRDefault="001E2BB3" w:rsidP="001E2BB3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E2BB3">
        <w:rPr>
          <w:rFonts w:ascii="Arial" w:eastAsia="Times New Roman" w:hAnsi="Arial" w:cs="Arial"/>
          <w:bCs/>
          <w:kern w:val="0"/>
          <w:lang w:eastAsia="pl-PL"/>
          <w14:ligatures w14:val="none"/>
        </w:rPr>
        <w:t>Ponadto dokonano przesunięcia planu w ramach klasyfikacji budżetowej dochodów i wydatków.</w:t>
      </w:r>
    </w:p>
    <w:p w14:paraId="12FCFBF0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E59F41E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2BF6D2C7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3700F8C1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3B53E37F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1C4B61BF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12F1915D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bookmarkEnd w:id="1"/>
    <w:bookmarkEnd w:id="2"/>
    <w:p w14:paraId="5862605F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5117F035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1E66F6F9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6F1D8080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59D7AABB" w14:textId="77777777" w:rsidR="001E2BB3" w:rsidRPr="001E2BB3" w:rsidRDefault="001E2BB3" w:rsidP="001E2BB3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44DED99B" w14:textId="77777777" w:rsidR="00E21530" w:rsidRDefault="00E21530"/>
    <w:sectPr w:rsidR="00E2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A36"/>
    <w:multiLevelType w:val="hybridMultilevel"/>
    <w:tmpl w:val="ECDC3A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C5A88"/>
    <w:multiLevelType w:val="hybridMultilevel"/>
    <w:tmpl w:val="B6C65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2EB0"/>
    <w:multiLevelType w:val="hybridMultilevel"/>
    <w:tmpl w:val="FFFFFFFF"/>
    <w:lvl w:ilvl="0" w:tplc="92D68FD2">
      <w:start w:val="3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F6435"/>
    <w:multiLevelType w:val="hybridMultilevel"/>
    <w:tmpl w:val="08C61156"/>
    <w:lvl w:ilvl="0" w:tplc="BB3C68C6">
      <w:start w:val="3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97C36F1"/>
    <w:multiLevelType w:val="hybridMultilevel"/>
    <w:tmpl w:val="A2C60874"/>
    <w:lvl w:ilvl="0" w:tplc="2D92828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45E93"/>
    <w:multiLevelType w:val="hybridMultilevel"/>
    <w:tmpl w:val="6010CF8E"/>
    <w:lvl w:ilvl="0" w:tplc="744C1D5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BE2322D"/>
    <w:multiLevelType w:val="hybridMultilevel"/>
    <w:tmpl w:val="C818BE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A97042"/>
    <w:multiLevelType w:val="hybridMultilevel"/>
    <w:tmpl w:val="B0B2402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55CE74FB"/>
    <w:multiLevelType w:val="hybridMultilevel"/>
    <w:tmpl w:val="135886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86E385A"/>
    <w:multiLevelType w:val="hybridMultilevel"/>
    <w:tmpl w:val="B4CC7F76"/>
    <w:lvl w:ilvl="0" w:tplc="A0C67480">
      <w:start w:val="3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13C600C"/>
    <w:multiLevelType w:val="hybridMultilevel"/>
    <w:tmpl w:val="346ED74C"/>
    <w:lvl w:ilvl="0" w:tplc="282A321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5E3D2F"/>
    <w:multiLevelType w:val="hybridMultilevel"/>
    <w:tmpl w:val="4CDC0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8345">
    <w:abstractNumId w:val="7"/>
  </w:num>
  <w:num w:numId="2" w16cid:durableId="323052430">
    <w:abstractNumId w:val="0"/>
  </w:num>
  <w:num w:numId="3" w16cid:durableId="113524140">
    <w:abstractNumId w:val="10"/>
  </w:num>
  <w:num w:numId="4" w16cid:durableId="1931231074">
    <w:abstractNumId w:val="6"/>
  </w:num>
  <w:num w:numId="5" w16cid:durableId="523639092">
    <w:abstractNumId w:val="11"/>
  </w:num>
  <w:num w:numId="6" w16cid:durableId="1487284824">
    <w:abstractNumId w:val="5"/>
  </w:num>
  <w:num w:numId="7" w16cid:durableId="655107179">
    <w:abstractNumId w:val="4"/>
  </w:num>
  <w:num w:numId="8" w16cid:durableId="276497659">
    <w:abstractNumId w:val="9"/>
  </w:num>
  <w:num w:numId="9" w16cid:durableId="1586185916">
    <w:abstractNumId w:val="1"/>
  </w:num>
  <w:num w:numId="10" w16cid:durableId="161623409">
    <w:abstractNumId w:val="2"/>
  </w:num>
  <w:num w:numId="11" w16cid:durableId="842162788">
    <w:abstractNumId w:val="8"/>
  </w:num>
  <w:num w:numId="12" w16cid:durableId="1700935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B3"/>
    <w:rsid w:val="000E4DBC"/>
    <w:rsid w:val="001E2BB3"/>
    <w:rsid w:val="0040543E"/>
    <w:rsid w:val="00655FE0"/>
    <w:rsid w:val="006832F3"/>
    <w:rsid w:val="0077382B"/>
    <w:rsid w:val="00A108B6"/>
    <w:rsid w:val="00A54EB1"/>
    <w:rsid w:val="00A85FB5"/>
    <w:rsid w:val="00C9627F"/>
    <w:rsid w:val="00D575BB"/>
    <w:rsid w:val="00D92A10"/>
    <w:rsid w:val="00E21530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84AA"/>
  <w15:chartTrackingRefBased/>
  <w15:docId w15:val="{45E1970A-B41E-4B04-A172-5B1241F0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B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B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B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B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B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B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B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B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B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B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1533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6</cp:revision>
  <cp:lastPrinted>2025-12-10T13:46:00Z</cp:lastPrinted>
  <dcterms:created xsi:type="dcterms:W3CDTF">2025-12-10T12:23:00Z</dcterms:created>
  <dcterms:modified xsi:type="dcterms:W3CDTF">2025-12-10T14:14:00Z</dcterms:modified>
</cp:coreProperties>
</file>