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2BF0" w14:textId="5F4699A5" w:rsidR="005A437A" w:rsidRDefault="005A437A" w:rsidP="005A437A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5A43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Projekt </w:t>
      </w:r>
    </w:p>
    <w:p w14:paraId="4746FFDF" w14:textId="77777777" w:rsidR="00F81B5B" w:rsidRPr="005A437A" w:rsidRDefault="00F81B5B" w:rsidP="005A437A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53C5FFF" w14:textId="77777777" w:rsidR="005A437A" w:rsidRPr="005A437A" w:rsidRDefault="005A437A" w:rsidP="005A437A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UCHWAŁA Nr……/……/2026</w:t>
      </w:r>
    </w:p>
    <w:p w14:paraId="483B69E4" w14:textId="77777777" w:rsidR="005A437A" w:rsidRPr="005A437A" w:rsidRDefault="005A437A" w:rsidP="005A437A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RADY POWIATU W LUBLINIE</w:t>
      </w:r>
    </w:p>
    <w:p w14:paraId="2A5A28C5" w14:textId="77777777" w:rsidR="005A437A" w:rsidRPr="005A437A" w:rsidRDefault="005A437A" w:rsidP="005A437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FDAD858" w14:textId="77777777" w:rsidR="005A437A" w:rsidRPr="005A437A" w:rsidRDefault="005A437A" w:rsidP="005A437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29 stycznia 2026 r. </w:t>
      </w:r>
    </w:p>
    <w:p w14:paraId="69AA8C72" w14:textId="77777777" w:rsidR="005A437A" w:rsidRPr="005A437A" w:rsidRDefault="005A437A" w:rsidP="005A437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DAE182" w14:textId="77777777" w:rsidR="005A437A" w:rsidRPr="005A437A" w:rsidRDefault="005A437A" w:rsidP="005A437A">
      <w:pPr>
        <w:spacing w:after="0" w:line="240" w:lineRule="auto"/>
        <w:ind w:left="1842" w:firstLine="28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w sprawie zmiany budżetu powiatu na rok 2026</w:t>
      </w:r>
    </w:p>
    <w:p w14:paraId="3E0A07E0" w14:textId="77777777" w:rsidR="005A437A" w:rsidRPr="005A437A" w:rsidRDefault="005A437A" w:rsidP="005A43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DCF970" w14:textId="77777777" w:rsidR="005A437A" w:rsidRPr="005A437A" w:rsidRDefault="005A437A" w:rsidP="005A437A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12 pkt 5 ustawy z dnia 5 czerwca 1998 r. o samorządzie powiatowym (Dz. U. z 2025 r. poz. 1684) oraz art. 212 ustawy z dnia 27 sierpnia 2009 r. o finansach publicznych (Dz. U. z 2025 r. poz. 1483 z późn. zm.) na wniosek Zarządu Powiatu w Lublinie </w:t>
      </w:r>
    </w:p>
    <w:p w14:paraId="355A0818" w14:textId="77777777" w:rsidR="005A437A" w:rsidRPr="005A437A" w:rsidRDefault="005A437A" w:rsidP="005A437A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9F5425B" w14:textId="77777777" w:rsidR="005A437A" w:rsidRPr="005A437A" w:rsidRDefault="005A437A" w:rsidP="005A437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Rada Powiatu w Lublinie uchwala, co następuje:</w:t>
      </w:r>
    </w:p>
    <w:p w14:paraId="30FF7B65" w14:textId="77777777" w:rsidR="005A437A" w:rsidRPr="005A437A" w:rsidRDefault="005A437A" w:rsidP="005A437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42D9F77" w14:textId="77777777" w:rsidR="005A437A" w:rsidRPr="005A437A" w:rsidRDefault="005A437A" w:rsidP="005A437A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19708773"/>
    </w:p>
    <w:p w14:paraId="754B86E6" w14:textId="44B885FB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1. 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W uchwale Nr XX/193/2025 Rady Powiatu w Lublinie z dnia 19 grudnia 2025 r. w sprawie uchwalenia budżetu powiatu na </w:t>
      </w:r>
      <w:r w:rsidR="00B94FA7" w:rsidRPr="005A437A">
        <w:rPr>
          <w:rFonts w:ascii="Arial" w:eastAsia="Times New Roman" w:hAnsi="Arial" w:cs="Arial"/>
          <w:kern w:val="0"/>
          <w:lang w:eastAsia="pl-PL"/>
          <w14:ligatures w14:val="none"/>
        </w:rPr>
        <w:t>rok 2026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wprowadza się następujące zmiany: </w:t>
      </w:r>
    </w:p>
    <w:p w14:paraId="6D830A41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72D649C" w14:textId="77777777" w:rsidR="005A437A" w:rsidRPr="005A437A" w:rsidRDefault="005A437A" w:rsidP="005A43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1) w § 1 w  ust. 1:</w:t>
      </w:r>
    </w:p>
    <w:p w14:paraId="03799E66" w14:textId="2F1C545A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dochody budżetu powiatu w kwocie 296 985 592,65 zł, zwiększa się o kwotę 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1 032 596,11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do kwoty 29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8 018 188,76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zł, w tym dochody bieżące w kwocie 231 076 201,65 zł zwiększa się o kwotę 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97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 128,11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do kwoty 23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2 052 329,76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oraz dochody majątkowe w kwocie 65 909 391,00 zwiększa się o kwotę 56 468,00 zł do kwoty 65 965 859,00 zł; </w:t>
      </w:r>
    </w:p>
    <w:p w14:paraId="6BBE6DD8" w14:textId="77777777" w:rsidR="005A437A" w:rsidRPr="005A437A" w:rsidRDefault="005A437A" w:rsidP="005A437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88D98E" w14:textId="77777777" w:rsidR="005A437A" w:rsidRPr="005A437A" w:rsidRDefault="005A437A" w:rsidP="005A43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2) w § 2 w  ust. 1:</w:t>
      </w:r>
    </w:p>
    <w:p w14:paraId="340EC739" w14:textId="7C2C4249" w:rsidR="005A437A" w:rsidRPr="005A437A" w:rsidRDefault="005A437A" w:rsidP="005A43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wydatki budżetu powiatu w kwocie 326 282 442,65 zł zwiększa się o kwotę  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1 032 596,11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do kwoty 327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 315 038,76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zł, w tym wydatki bieżące w kwocie 215 521 880,65 zł zwiększa się o kwotę 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 xml:space="preserve">972 525,11 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zł do kwoty </w:t>
      </w:r>
      <w:bookmarkStart w:id="1" w:name="_Hlk216251572"/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216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 494 405,76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End w:id="1"/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zł oraz wydatki majątkowe w kwocie 110 760 562,00 zwiększa się o kwotę 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60 071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,00 zł do kwoty 110 8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20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633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,00 zł;  </w:t>
      </w:r>
    </w:p>
    <w:p w14:paraId="35FD96BF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5C8CEA56" w14:textId="6B281F30" w:rsidR="005A437A" w:rsidRPr="005A437A" w:rsidRDefault="005A437A" w:rsidP="00F81B5B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pkt 3 wydatki na zadania 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realizowane w drodze umów lub porozumień  między jednostkami samorządu terytorialnego w kwocie 1 363 039,00 zł zwiększa  się o kwotę 10</w:t>
      </w:r>
      <w:r w:rsidR="00F81B5B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000,00 zł do kwoty 1 373 039,00 zł,</w:t>
      </w:r>
    </w:p>
    <w:p w14:paraId="5252B2D7" w14:textId="77777777" w:rsidR="00F81B5B" w:rsidRDefault="00F81B5B" w:rsidP="005A43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E0ACAAD" w14:textId="2A8D77A8" w:rsidR="005A437A" w:rsidRPr="005A437A" w:rsidRDefault="00F81B5B" w:rsidP="005A43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="005A437A" w:rsidRPr="005A437A">
        <w:rPr>
          <w:rFonts w:ascii="Arial" w:eastAsia="Times New Roman" w:hAnsi="Arial" w:cs="Arial"/>
          <w:kern w:val="0"/>
          <w:lang w:eastAsia="pl-PL"/>
          <w14:ligatures w14:val="none"/>
        </w:rPr>
        <w:t>)  w załączniku:</w:t>
      </w:r>
    </w:p>
    <w:p w14:paraId="6F0E1A39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a) Nr 1 do uchwały budżetowej dokonuje się zmian zgodnie z załącznikiem Nr 1 do niniejszej uchwały,</w:t>
      </w:r>
    </w:p>
    <w:p w14:paraId="0B10F293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369A3E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b) Nr 2 do uchwały budżetowej dokonuje się zmian zgodnie z załącznikiem Nr 2 do niniejszej uchwały,</w:t>
      </w:r>
    </w:p>
    <w:p w14:paraId="5DC7EFC6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A46620F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c) Nr 4 do uchwały budżetowej dokonuje się zmian zgodnie z załącznikiem Nr 3 do niniejszej uchwały,</w:t>
      </w:r>
    </w:p>
    <w:p w14:paraId="592CBF33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AFFAFE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d) Nr 5 do uchwały budżetowej dokonuje się zmian zgodnie z załącznikiem Nr 4 do niniejszej uchwały,</w:t>
      </w:r>
    </w:p>
    <w:p w14:paraId="0E3CB898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A825C49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e) Nr 5a do uchwały budżetowej dokonuje się zmian zgodnie z załącznikiem Nr 5 do niniejszej uchwały,</w:t>
      </w:r>
    </w:p>
    <w:p w14:paraId="061B37C9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37D6A3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f) Nr 6  do uchwały budżetowej dokonuje się zmian zgodnie z załącznikiem Nr 6 do niniejszej uchwały,</w:t>
      </w:r>
    </w:p>
    <w:p w14:paraId="42320308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AB1F41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2. 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Wykonanie uchwały powierza się Zarządowi Powiatu w Lublinie.</w:t>
      </w:r>
    </w:p>
    <w:p w14:paraId="26DAAFD2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E97CF66" w14:textId="77777777" w:rsidR="005A437A" w:rsidRPr="005A437A" w:rsidRDefault="005A437A" w:rsidP="005A43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3. 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Uchwała wchodzi w życie z dniem podjęcia.</w:t>
      </w:r>
    </w:p>
    <w:p w14:paraId="10FC5A2B" w14:textId="77777777" w:rsidR="005A437A" w:rsidRPr="005A437A" w:rsidRDefault="005A437A" w:rsidP="005A437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bookmarkEnd w:id="0"/>
    <w:p w14:paraId="3C1BDC7E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3E6A272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1F2ACA2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5D585B1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B768BAE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DD94469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32264CE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9822BEC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1DBC497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711B61D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D844789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6B913CF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539B927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280D58D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38D4789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DFE06EC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55C4F66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15EB05B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8A064A7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C425373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7885B7D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52A95DD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DC415C0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683581E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7D849EB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F98A019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D42D638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820F4FE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363752A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9928B45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5F5CD0E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1C856A6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DB0D97F" w14:textId="77777777" w:rsid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D7C8C30" w14:textId="77777777" w:rsidR="00F81B5B" w:rsidRDefault="00F81B5B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EE71E53" w14:textId="77777777" w:rsidR="00F81B5B" w:rsidRDefault="00F81B5B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BCF09B2" w14:textId="77777777" w:rsidR="00F81B5B" w:rsidRDefault="00F81B5B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A84DD33" w14:textId="77777777" w:rsidR="00F81B5B" w:rsidRDefault="00F81B5B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494CA02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lastRenderedPageBreak/>
        <w:t>Uzasadnienie zmian do uchwały Rady Powiatu w Lublinie</w:t>
      </w:r>
    </w:p>
    <w:p w14:paraId="4B1685B8" w14:textId="77777777" w:rsidR="005A437A" w:rsidRPr="005A437A" w:rsidRDefault="005A437A" w:rsidP="005A437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sprawie zmiany budżetu powiatu na 2026 rok</w:t>
      </w:r>
    </w:p>
    <w:p w14:paraId="3A14B943" w14:textId="77777777" w:rsidR="005A437A" w:rsidRPr="005A437A" w:rsidRDefault="005A437A" w:rsidP="005A437A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8141BE0" w14:textId="77777777" w:rsidR="005A437A" w:rsidRPr="005A437A" w:rsidRDefault="005A437A" w:rsidP="005A437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green"/>
          <w:lang w:eastAsia="pl-PL"/>
          <w14:ligatures w14:val="none"/>
        </w:rPr>
      </w:pPr>
    </w:p>
    <w:p w14:paraId="467E46BA" w14:textId="77777777" w:rsidR="005A437A" w:rsidRPr="005A437A" w:rsidRDefault="005A437A" w:rsidP="005A437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Dochody</w:t>
      </w:r>
    </w:p>
    <w:p w14:paraId="756C2C0D" w14:textId="77777777" w:rsidR="005A437A" w:rsidRPr="005A437A" w:rsidRDefault="005A437A" w:rsidP="005A437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1E2F0CC" w14:textId="77777777" w:rsidR="005A437A" w:rsidRPr="005A437A" w:rsidRDefault="005A437A" w:rsidP="005A437A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3CA88A" w14:textId="6824B19C" w:rsidR="005A437A" w:rsidRPr="005A437A" w:rsidRDefault="005A437A" w:rsidP="005A437A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zmiany w planie dochodów, zwiększając je ogółem </w:t>
      </w:r>
      <w:r w:rsidRPr="005A437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 kwotę </w:t>
      </w: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 </w:t>
      </w:r>
      <w:r w:rsidR="0035395F">
        <w:rPr>
          <w:rFonts w:ascii="Arial" w:eastAsia="Times New Roman" w:hAnsi="Arial" w:cs="Arial"/>
          <w:b/>
          <w:kern w:val="0"/>
          <w:lang w:eastAsia="pl-PL"/>
          <w14:ligatures w14:val="none"/>
        </w:rPr>
        <w:t>1 032 596,11</w:t>
      </w: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 zł</w:t>
      </w:r>
      <w:r w:rsidRPr="005A437A">
        <w:rPr>
          <w:rFonts w:ascii="Arial" w:eastAsia="Times New Roman" w:hAnsi="Arial" w:cs="Arial"/>
          <w:bCs/>
          <w:kern w:val="0"/>
          <w:lang w:eastAsia="pl-PL"/>
          <w14:ligatures w14:val="none"/>
        </w:rPr>
        <w:t>, w tym:</w:t>
      </w:r>
    </w:p>
    <w:p w14:paraId="541A7539" w14:textId="77777777" w:rsidR="005A437A" w:rsidRPr="005A437A" w:rsidRDefault="005A437A" w:rsidP="005A437A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60FE34D" w14:textId="3A076CC1" w:rsidR="005A437A" w:rsidRPr="005A437A" w:rsidRDefault="005A437A" w:rsidP="005A437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Dochody bieżące zwiększono o kwotę </w:t>
      </w: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 </w:t>
      </w:r>
      <w:r w:rsidR="0035395F">
        <w:rPr>
          <w:rFonts w:ascii="Arial" w:eastAsia="Times New Roman" w:hAnsi="Arial" w:cs="Arial"/>
          <w:b/>
          <w:kern w:val="0"/>
          <w:lang w:eastAsia="pl-PL"/>
          <w14:ligatures w14:val="none"/>
        </w:rPr>
        <w:t>97</w:t>
      </w: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6</w:t>
      </w:r>
      <w:r w:rsidR="0035395F">
        <w:rPr>
          <w:rFonts w:ascii="Arial" w:eastAsia="Times New Roman" w:hAnsi="Arial" w:cs="Arial"/>
          <w:b/>
          <w:kern w:val="0"/>
          <w:lang w:eastAsia="pl-PL"/>
          <w14:ligatures w14:val="none"/>
        </w:rPr>
        <w:t> 128,11</w:t>
      </w: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zł</w:t>
      </w:r>
      <w:r w:rsidRPr="005A437A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7A8FC168" w14:textId="77777777" w:rsidR="005A437A" w:rsidRPr="005A437A" w:rsidRDefault="005A437A" w:rsidP="005A437A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7FBBB13" w14:textId="77777777" w:rsidR="005A437A" w:rsidRPr="005A437A" w:rsidRDefault="005A437A" w:rsidP="005A4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64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953ACDF" w14:textId="75F8C8FE" w:rsidR="005A437A" w:rsidRPr="00147448" w:rsidRDefault="005A437A" w:rsidP="005A437A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47448">
        <w:rPr>
          <w:rFonts w:ascii="Arial" w:eastAsia="Times New Roman" w:hAnsi="Arial" w:cs="Arial"/>
          <w:kern w:val="0"/>
          <w:lang w:eastAsia="pl-PL"/>
          <w14:ligatures w14:val="none"/>
        </w:rPr>
        <w:t>Zwiększono środki z Ministerstwa Rodziny</w:t>
      </w:r>
      <w:r w:rsidR="00147448" w:rsidRPr="00147448">
        <w:rPr>
          <w:rFonts w:ascii="Arial" w:eastAsia="Times New Roman" w:hAnsi="Arial" w:cs="Arial"/>
          <w:kern w:val="0"/>
          <w:lang w:eastAsia="pl-PL"/>
          <w14:ligatures w14:val="none"/>
        </w:rPr>
        <w:t xml:space="preserve">, Pracy </w:t>
      </w:r>
      <w:r w:rsidRPr="00147448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="00147448" w:rsidRPr="00147448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Społecznej</w:t>
      </w:r>
      <w:r w:rsidRPr="00147448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kwocie </w:t>
      </w:r>
      <w:r w:rsidRPr="0014744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597</w:t>
      </w:r>
      <w:r w:rsidR="00147448" w:rsidRPr="0014744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</w:t>
      </w:r>
      <w:r w:rsidRPr="0014744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086,00 zł,</w:t>
      </w:r>
      <w:r w:rsidR="00147448" w:rsidRPr="0014744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147448">
        <w:rPr>
          <w:rFonts w:ascii="Arial" w:eastAsia="Times New Roman" w:hAnsi="Arial" w:cs="Arial"/>
          <w:kern w:val="0"/>
          <w:lang w:eastAsia="pl-PL"/>
          <w14:ligatures w14:val="none"/>
        </w:rPr>
        <w:t>na finansowanie wynagrodzeń i składek ZUS pracowników Urzędu Pracy.</w:t>
      </w:r>
    </w:p>
    <w:p w14:paraId="7A1BBA2E" w14:textId="77777777" w:rsidR="005A437A" w:rsidRPr="005A437A" w:rsidRDefault="005A437A" w:rsidP="005A43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E6B7EC8" w14:textId="5BB43493" w:rsidR="00F81B5B" w:rsidRPr="0035395F" w:rsidRDefault="00F81B5B" w:rsidP="005A437A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395F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środki </w:t>
      </w:r>
      <w:r w:rsidR="00147448">
        <w:rPr>
          <w:rFonts w:ascii="Arial" w:eastAsia="Times New Roman" w:hAnsi="Arial" w:cs="Arial"/>
          <w:kern w:val="0"/>
          <w:lang w:eastAsia="pl-PL"/>
          <w14:ligatures w14:val="none"/>
        </w:rPr>
        <w:t>F</w:t>
      </w:r>
      <w:r w:rsidRPr="0035395F">
        <w:rPr>
          <w:rFonts w:ascii="Arial" w:eastAsia="Times New Roman" w:hAnsi="Arial" w:cs="Arial"/>
          <w:kern w:val="0"/>
          <w:lang w:eastAsia="pl-PL"/>
          <w14:ligatures w14:val="none"/>
        </w:rPr>
        <w:t xml:space="preserve">unduszu </w:t>
      </w:r>
      <w:r w:rsidR="00147448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395F">
        <w:rPr>
          <w:rFonts w:ascii="Arial" w:eastAsia="Times New Roman" w:hAnsi="Arial" w:cs="Arial"/>
          <w:kern w:val="0"/>
          <w:lang w:eastAsia="pl-PL"/>
          <w14:ligatures w14:val="none"/>
        </w:rPr>
        <w:t xml:space="preserve">omocy na kwotę </w:t>
      </w:r>
      <w:r w:rsidRPr="0035395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190 058,11 zł</w:t>
      </w:r>
      <w:r w:rsidRPr="0035395F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tym na:</w:t>
      </w:r>
    </w:p>
    <w:p w14:paraId="3A2D9163" w14:textId="43A793ED" w:rsidR="0035395F" w:rsidRPr="0035395F" w:rsidRDefault="0035395F" w:rsidP="0035395F">
      <w:pPr>
        <w:tabs>
          <w:tab w:val="left" w:pos="60"/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" w:name="_Hlk164086572"/>
      <w:r w:rsidRPr="0035395F">
        <w:rPr>
          <w:rFonts w:ascii="Arial" w:eastAsia="Times New Roman" w:hAnsi="Arial" w:cs="Arial"/>
          <w:kern w:val="0"/>
          <w:lang w:eastAsia="pl-PL"/>
          <w14:ligatures w14:val="none"/>
        </w:rPr>
        <w:t>- realizację przez powiatowe zespoły do spraw orzekania o  niepełnosprawności zadań na rzecz obywateli Ukrainy, kwota 98,11 zł.</w:t>
      </w:r>
    </w:p>
    <w:p w14:paraId="012F48CD" w14:textId="200F4A35" w:rsidR="0035395F" w:rsidRPr="0035395F" w:rsidRDefault="0035395F" w:rsidP="0035395F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395F">
        <w:rPr>
          <w:rFonts w:ascii="Arial" w:eastAsia="Times New Roman" w:hAnsi="Arial" w:cs="Arial"/>
          <w:kern w:val="0"/>
          <w:lang w:eastAsia="pl-PL"/>
          <w14:ligatures w14:val="none"/>
        </w:rPr>
        <w:t>- utworzenia i prowadzenia miejsc zakwaterowania dla cudzoziemców z terenu Ukrainy, kwota 189 960,00 zł.</w:t>
      </w:r>
    </w:p>
    <w:bookmarkEnd w:id="2"/>
    <w:p w14:paraId="4985FC76" w14:textId="7BCA0FCF" w:rsidR="00F81B5B" w:rsidRDefault="00F81B5B" w:rsidP="00F81B5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C26861" w14:textId="46D737D7" w:rsidR="005A437A" w:rsidRPr="005A437A" w:rsidRDefault="005A437A" w:rsidP="005A437A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środki w kwocie 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178 984,00 zł,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 na realizację nowych projektów pn.: </w:t>
      </w:r>
    </w:p>
    <w:p w14:paraId="012B19D9" w14:textId="77777777" w:rsidR="005A437A" w:rsidRPr="005A437A" w:rsidRDefault="005A437A" w:rsidP="005A43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- "Perspektywa 3P dla Poradni Psychologiczno - Pedagogicznej w Bełżycach" – 119 000,00 zł,</w:t>
      </w:r>
    </w:p>
    <w:p w14:paraId="6D8B4DAE" w14:textId="174353A1" w:rsidR="005A437A" w:rsidRPr="005A437A" w:rsidRDefault="00F81B5B" w:rsidP="005A43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="005A437A"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"Perspektywa 3P w Bychawie - profesjonalizm, partnerstwo, perspektywa"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- </w:t>
      </w:r>
      <w:r w:rsidR="005A437A"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59 984,00 zł.</w:t>
      </w:r>
    </w:p>
    <w:p w14:paraId="143000BB" w14:textId="77777777" w:rsidR="005A437A" w:rsidRPr="005A437A" w:rsidRDefault="005A437A" w:rsidP="005A43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98AFF9" w14:textId="7AA27E61" w:rsidR="005A437A" w:rsidRPr="005A437A" w:rsidRDefault="005A437A" w:rsidP="005A437A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ZSR w Pszczelej Woli ujęto darowiznę w kwocie 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10 000,00 zł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CA3931C" w14:textId="77777777" w:rsidR="005A437A" w:rsidRPr="005A437A" w:rsidRDefault="005A437A" w:rsidP="005A43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A4F8718" w14:textId="77777777" w:rsidR="005A437A" w:rsidRPr="005A437A" w:rsidRDefault="005A437A" w:rsidP="005A43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FE691B" w14:textId="77777777" w:rsidR="005A437A" w:rsidRPr="005A437A" w:rsidRDefault="005A437A" w:rsidP="005A437A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1612EBEE" w14:textId="77777777" w:rsidR="005A437A" w:rsidRPr="005A437A" w:rsidRDefault="005A437A" w:rsidP="005A437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Cs/>
          <w:kern w:val="0"/>
          <w:lang w:eastAsia="pl-PL"/>
          <w14:ligatures w14:val="none"/>
        </w:rPr>
        <w:t>Dochody majątkowe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zwięks</w:t>
      </w:r>
      <w:r w:rsidRPr="005A437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zono o kwotę </w:t>
      </w: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56 468,00 zł</w:t>
      </w:r>
      <w:r w:rsidRPr="005A437A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6EF1C8FF" w14:textId="77777777" w:rsidR="005A437A" w:rsidRPr="005A437A" w:rsidRDefault="005A437A" w:rsidP="005A437A">
      <w:pPr>
        <w:spacing w:after="0" w:line="240" w:lineRule="auto"/>
        <w:ind w:left="1080"/>
        <w:jc w:val="both"/>
        <w:rPr>
          <w:rFonts w:ascii="Arial" w:eastAsia="Times New Roman" w:hAnsi="Arial" w:cs="Arial"/>
          <w:bCs/>
          <w:kern w:val="0"/>
          <w:highlight w:val="green"/>
          <w:lang w:eastAsia="pl-PL"/>
          <w14:ligatures w14:val="none"/>
        </w:rPr>
      </w:pPr>
    </w:p>
    <w:p w14:paraId="4CB8E00A" w14:textId="775E223B" w:rsidR="005A437A" w:rsidRPr="005A437A" w:rsidRDefault="005A437A" w:rsidP="005A437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dochodów o kwotę 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56 468,00 zł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związku z przesunięcie</w:t>
      </w:r>
      <w:r w:rsidR="0035395F"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realizacji w roku 2026 środków projektu pn. „Cyberbezpieczny Powiat”. </w:t>
      </w:r>
    </w:p>
    <w:p w14:paraId="6B77ADC8" w14:textId="77777777" w:rsidR="005A437A" w:rsidRPr="005A437A" w:rsidRDefault="005A437A" w:rsidP="005A437A">
      <w:pPr>
        <w:spacing w:after="0" w:line="256" w:lineRule="auto"/>
        <w:ind w:left="108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621FB16" w14:textId="77777777" w:rsidR="005A437A" w:rsidRPr="005A437A" w:rsidRDefault="005A437A" w:rsidP="005A437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3" w:name="_Hlk208578266"/>
    </w:p>
    <w:p w14:paraId="00AA4314" w14:textId="77777777" w:rsidR="005A437A" w:rsidRPr="005A437A" w:rsidRDefault="005A437A" w:rsidP="005A437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Wydatki</w:t>
      </w:r>
    </w:p>
    <w:p w14:paraId="1EDBFFB4" w14:textId="77777777" w:rsidR="005A437A" w:rsidRPr="005A437A" w:rsidRDefault="005A437A" w:rsidP="005A437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8ED6106" w14:textId="6BA9D551" w:rsidR="005A437A" w:rsidRPr="005A437A" w:rsidRDefault="005A437A" w:rsidP="005A437A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Cs/>
          <w:kern w:val="0"/>
          <w:lang w:eastAsia="pl-PL"/>
          <w14:ligatures w14:val="none"/>
        </w:rPr>
        <w:t>Wprowadzono zmiany w planie wydatków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zwiększając je ogółem o kwotę </w:t>
      </w:r>
      <w:r w:rsidR="00E17B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1 032 596,11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 zł, 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w tym:</w:t>
      </w:r>
    </w:p>
    <w:p w14:paraId="45B01735" w14:textId="77777777" w:rsidR="005A437A" w:rsidRPr="005A437A" w:rsidRDefault="005A437A" w:rsidP="005A437A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771D68" w14:textId="77777777" w:rsidR="005A437A" w:rsidRDefault="005A437A" w:rsidP="005A437A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 dziale 600 „Transport i łączność”  </w:t>
      </w:r>
    </w:p>
    <w:p w14:paraId="4C28B3EE" w14:textId="77777777" w:rsidR="0035395F" w:rsidRPr="005A437A" w:rsidRDefault="0035395F" w:rsidP="0035395F">
      <w:pPr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7AFC764" w14:textId="77777777" w:rsidR="005A437A" w:rsidRPr="005A437A" w:rsidRDefault="005A437A" w:rsidP="005A437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60014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Drogi publiczne powiatowe  </w:t>
      </w:r>
    </w:p>
    <w:p w14:paraId="5D813266" w14:textId="77777777" w:rsidR="005A437A" w:rsidRPr="005A437A" w:rsidRDefault="005A437A" w:rsidP="005A437A">
      <w:pPr>
        <w:spacing w:after="0" w:line="240" w:lineRule="auto"/>
        <w:ind w:left="100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4077628C" w14:textId="77777777" w:rsidR="005A437A" w:rsidRPr="005A437A" w:rsidRDefault="005A437A" w:rsidP="005A437A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ab/>
        <w:t>W planie Zarządu Dróg Powiatowych w Bełżycach zmieniono nazwę zadania:  z zadania</w:t>
      </w:r>
      <w:r w:rsidRPr="005A437A">
        <w:rPr>
          <w:rFonts w:ascii="Arial" w:eastAsia="Times New Roman" w:hAnsi="Arial" w:cs="Arial"/>
          <w:kern w:val="0"/>
          <w:lang w:eastAsia="pl-PL"/>
        </w:rPr>
        <w:t xml:space="preserve"> pn. „Budowa chodnika w ciągu drogi powiatowej nr 2231L w miejscowości Motycz” na zadanie pn. „</w:t>
      </w:r>
      <w:r w:rsidRPr="005A437A">
        <w:rPr>
          <w:rFonts w:ascii="Arial" w:eastAsia="Times New Roman" w:hAnsi="Arial" w:cs="Arial"/>
          <w:bCs/>
          <w:kern w:val="0"/>
          <w:lang w:eastAsia="pl-PL"/>
        </w:rPr>
        <w:t>Przebudowa drogi powiatowej nr 2231L w zakresie budowy drogi dla pieszych w miejscowości Motycz”.</w:t>
      </w:r>
    </w:p>
    <w:p w14:paraId="3F0C797D" w14:textId="77777777" w:rsidR="005A437A" w:rsidRPr="005A437A" w:rsidRDefault="005A437A" w:rsidP="005A437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905DEFF" w14:textId="77777777" w:rsidR="00E17B72" w:rsidRDefault="00E17B72" w:rsidP="005A437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C9D8813" w14:textId="18ED0C84" w:rsidR="005A437A" w:rsidRPr="005A437A" w:rsidRDefault="005A437A" w:rsidP="005A437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2. W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dziale 700 – „Gospodarka mieszkaniowa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227A2EAD" w14:textId="77777777" w:rsidR="005A437A" w:rsidRPr="005A437A" w:rsidRDefault="005A437A" w:rsidP="005A4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45D5A4B" w14:textId="77777777" w:rsidR="005A437A" w:rsidRDefault="005A437A" w:rsidP="005A437A">
      <w:pPr>
        <w:numPr>
          <w:ilvl w:val="0"/>
          <w:numId w:val="1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20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w rozdz. 70005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Gospodarka gruntami i nieruchomościami</w:t>
      </w:r>
    </w:p>
    <w:p w14:paraId="177F7736" w14:textId="77777777" w:rsidR="0035395F" w:rsidRPr="005A437A" w:rsidRDefault="0035395F" w:rsidP="0035395F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5DD8F8" w14:textId="2B51E4B6" w:rsidR="005A437A" w:rsidRPr="0035395F" w:rsidRDefault="0035395F" w:rsidP="0035395F">
      <w:pPr>
        <w:pStyle w:val="Akapitzlist"/>
        <w:numPr>
          <w:ilvl w:val="0"/>
          <w:numId w:val="11"/>
        </w:numPr>
        <w:tabs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>
        <w:rPr>
          <w:rFonts w:ascii="Arial" w:eastAsia="Times New Roman" w:hAnsi="Arial" w:cs="Arial"/>
          <w:kern w:val="0"/>
          <w:lang w:eastAsia="pl-PL"/>
        </w:rPr>
        <w:t>w</w:t>
      </w:r>
      <w:r w:rsidR="005A437A" w:rsidRPr="0035395F">
        <w:rPr>
          <w:rFonts w:ascii="Arial" w:eastAsia="Times New Roman" w:hAnsi="Arial" w:cs="Arial"/>
          <w:kern w:val="0"/>
          <w:lang w:eastAsia="pl-PL"/>
        </w:rPr>
        <w:t xml:space="preserve"> planie Starostwa Powiatowego ujęto plan dotacji celowej dla Gminy Krzczonów w </w:t>
      </w:r>
      <w:r w:rsidR="000817DB">
        <w:rPr>
          <w:rFonts w:ascii="Arial" w:eastAsia="Times New Roman" w:hAnsi="Arial" w:cs="Arial"/>
          <w:kern w:val="0"/>
          <w:lang w:eastAsia="pl-PL"/>
        </w:rPr>
        <w:t> </w:t>
      </w:r>
      <w:r w:rsidR="005A437A" w:rsidRPr="0035395F">
        <w:rPr>
          <w:rFonts w:ascii="Arial" w:eastAsia="Times New Roman" w:hAnsi="Arial" w:cs="Arial"/>
          <w:kern w:val="0"/>
          <w:lang w:eastAsia="pl-PL"/>
        </w:rPr>
        <w:t xml:space="preserve">kwocie </w:t>
      </w:r>
      <w:r w:rsidR="005A437A" w:rsidRPr="0035395F">
        <w:rPr>
          <w:rFonts w:ascii="Arial" w:eastAsia="Times New Roman" w:hAnsi="Arial" w:cs="Arial"/>
          <w:b/>
          <w:bCs/>
          <w:kern w:val="0"/>
          <w:lang w:eastAsia="pl-PL"/>
        </w:rPr>
        <w:t>10 000,00 zł</w:t>
      </w:r>
      <w:r w:rsidR="005A437A" w:rsidRPr="0035395F">
        <w:rPr>
          <w:rFonts w:ascii="Arial" w:eastAsia="Times New Roman" w:hAnsi="Arial" w:cs="Arial"/>
          <w:kern w:val="0"/>
          <w:lang w:eastAsia="pl-PL"/>
        </w:rPr>
        <w:t xml:space="preserve"> na wypłatę odszkodowań i opłat sądowych za nieruchomości zajęte pod drogę w ramach zadania „Przebudowa oraz rozbudowa drogi powiatowej nr</w:t>
      </w:r>
      <w:r w:rsidR="000817DB">
        <w:rPr>
          <w:rFonts w:ascii="Arial" w:eastAsia="Times New Roman" w:hAnsi="Arial" w:cs="Arial"/>
          <w:kern w:val="0"/>
          <w:lang w:eastAsia="pl-PL"/>
        </w:rPr>
        <w:t> </w:t>
      </w:r>
      <w:r w:rsidR="005A437A" w:rsidRPr="0035395F">
        <w:rPr>
          <w:rFonts w:ascii="Arial" w:eastAsia="Times New Roman" w:hAnsi="Arial" w:cs="Arial"/>
          <w:kern w:val="0"/>
          <w:lang w:eastAsia="pl-PL"/>
        </w:rPr>
        <w:t>2285L Olszowiec – Romanów – Piotrków-Kolonia na terenie gminy Krzczonów od km 2</w:t>
      </w:r>
      <w:r w:rsidR="00147448">
        <w:rPr>
          <w:rFonts w:ascii="Arial" w:eastAsia="Times New Roman" w:hAnsi="Arial" w:cs="Arial"/>
          <w:kern w:val="0"/>
          <w:lang w:eastAsia="pl-PL"/>
        </w:rPr>
        <w:t>+</w:t>
      </w:r>
      <w:r w:rsidR="005A437A" w:rsidRPr="0035395F">
        <w:rPr>
          <w:rFonts w:ascii="Arial" w:eastAsia="Times New Roman" w:hAnsi="Arial" w:cs="Arial"/>
          <w:kern w:val="0"/>
          <w:lang w:eastAsia="pl-PL"/>
        </w:rPr>
        <w:t xml:space="preserve">302 do km 5+310”.  </w:t>
      </w:r>
    </w:p>
    <w:p w14:paraId="7937C38B" w14:textId="77777777" w:rsidR="0035395F" w:rsidRDefault="0035395F" w:rsidP="005A437A">
      <w:pPr>
        <w:tabs>
          <w:tab w:val="left" w:pos="4500"/>
        </w:tabs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</w:rPr>
      </w:pPr>
    </w:p>
    <w:p w14:paraId="61DFF3A9" w14:textId="7E302816" w:rsidR="0035395F" w:rsidRPr="0035395F" w:rsidRDefault="0035395F" w:rsidP="0035395F">
      <w:pPr>
        <w:pStyle w:val="Akapitzlist"/>
        <w:numPr>
          <w:ilvl w:val="0"/>
          <w:numId w:val="11"/>
        </w:numPr>
        <w:tabs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>
        <w:rPr>
          <w:rFonts w:ascii="Arial" w:eastAsia="Times New Roman" w:hAnsi="Arial" w:cs="Arial"/>
          <w:kern w:val="0"/>
          <w:lang w:eastAsia="pl-PL"/>
        </w:rPr>
        <w:t>z</w:t>
      </w:r>
      <w:r w:rsidRPr="0035395F">
        <w:rPr>
          <w:rFonts w:ascii="Arial" w:eastAsia="Times New Roman" w:hAnsi="Arial" w:cs="Arial"/>
          <w:kern w:val="0"/>
          <w:lang w:eastAsia="pl-PL"/>
        </w:rPr>
        <w:t xml:space="preserve">mniejszono plan wydatków bieżących o kwotę </w:t>
      </w:r>
      <w:r w:rsidRPr="0035395F">
        <w:rPr>
          <w:rFonts w:ascii="Arial" w:eastAsia="Times New Roman" w:hAnsi="Arial" w:cs="Arial"/>
          <w:b/>
          <w:bCs/>
          <w:kern w:val="0"/>
          <w:lang w:eastAsia="pl-PL"/>
        </w:rPr>
        <w:t>13 603,00 zł</w:t>
      </w:r>
      <w:r w:rsidRPr="0035395F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4759873F" w14:textId="77777777" w:rsidR="005A437A" w:rsidRPr="005A437A" w:rsidRDefault="005A437A" w:rsidP="005A437A">
      <w:pPr>
        <w:tabs>
          <w:tab w:val="left" w:pos="90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5A437A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50A65DF8" w14:textId="77777777" w:rsidR="005A437A" w:rsidRPr="005A437A" w:rsidRDefault="005A437A" w:rsidP="005A437A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3.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W dziale 720 – „Informatyka”</w:t>
      </w:r>
    </w:p>
    <w:p w14:paraId="196FC405" w14:textId="77777777" w:rsidR="005A437A" w:rsidRPr="005A437A" w:rsidRDefault="005A437A" w:rsidP="005A437A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left="502" w:firstLine="207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72095 Pozostała działalność</w:t>
      </w:r>
    </w:p>
    <w:p w14:paraId="6FBFADE2" w14:textId="77777777" w:rsidR="005A437A" w:rsidRPr="005A437A" w:rsidRDefault="005A437A" w:rsidP="005A437A">
      <w:pPr>
        <w:tabs>
          <w:tab w:val="left" w:pos="0"/>
          <w:tab w:val="left" w:pos="284"/>
          <w:tab w:val="left" w:pos="993"/>
        </w:tabs>
        <w:spacing w:after="0" w:line="240" w:lineRule="auto"/>
        <w:ind w:left="993" w:firstLine="65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77EAE8A" w14:textId="0075801C" w:rsidR="005A437A" w:rsidRPr="005A437A" w:rsidRDefault="005A437A" w:rsidP="005A437A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>Zwięks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zono plan  wydatków Starostwa Powiatowego w Lublinie na  realizację projektu pn. „Cyberbezpieczny Powiat” o kwotę 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60 071,00 zł</w:t>
      </w:r>
      <w:r w:rsidR="0035395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1FAAC4A" w14:textId="77777777" w:rsidR="005A437A" w:rsidRPr="005A437A" w:rsidRDefault="005A437A" w:rsidP="005A437A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3AEFBF61" w14:textId="4F86489F" w:rsidR="009F051C" w:rsidRPr="009F051C" w:rsidRDefault="0035395F" w:rsidP="00E17B72">
      <w:pPr>
        <w:spacing w:after="0" w:line="240" w:lineRule="auto"/>
        <w:ind w:firstLine="284"/>
        <w:contextualSpacing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5395F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4. </w:t>
      </w:r>
      <w:r w:rsidR="009F051C" w:rsidRPr="009F051C">
        <w:rPr>
          <w:rFonts w:ascii="Arial" w:eastAsia="Times New Roman" w:hAnsi="Arial" w:cs="Arial"/>
          <w:b/>
          <w:kern w:val="0"/>
          <w:lang w:eastAsia="pl-PL"/>
          <w14:ligatures w14:val="none"/>
        </w:rPr>
        <w:t>W dziale 754 – „Bezpieczeństwo publiczne i ochrona przeciwpożarowa”</w:t>
      </w:r>
    </w:p>
    <w:p w14:paraId="1A8DC1CF" w14:textId="77777777" w:rsidR="009F051C" w:rsidRPr="009F051C" w:rsidRDefault="009F051C" w:rsidP="009F051C">
      <w:pPr>
        <w:tabs>
          <w:tab w:val="left" w:pos="284"/>
          <w:tab w:val="left" w:pos="70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4B50E64F" w14:textId="77777777" w:rsidR="009F051C" w:rsidRPr="009F051C" w:rsidRDefault="009F051C" w:rsidP="00E17B72">
      <w:pPr>
        <w:numPr>
          <w:ilvl w:val="0"/>
          <w:numId w:val="9"/>
        </w:numPr>
        <w:tabs>
          <w:tab w:val="left" w:pos="284"/>
          <w:tab w:val="left" w:pos="709"/>
          <w:tab w:val="left" w:pos="113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F051C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75421</w:t>
      </w:r>
      <w:r w:rsidRPr="009F05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Zarządzanie kryzysowe  </w:t>
      </w:r>
    </w:p>
    <w:p w14:paraId="79A042CE" w14:textId="77777777" w:rsidR="009F051C" w:rsidRPr="009F051C" w:rsidRDefault="009F051C" w:rsidP="009F051C">
      <w:pPr>
        <w:tabs>
          <w:tab w:val="left" w:pos="284"/>
          <w:tab w:val="left" w:pos="709"/>
          <w:tab w:val="left" w:pos="141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418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2FDE70" w14:textId="69CA81EF" w:rsidR="009F051C" w:rsidRPr="009F051C" w:rsidRDefault="009F051C" w:rsidP="009F05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F051C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finansowym Starostwa Powiatowego w Lublinie dokonano zwiększenia wydatków o kwotę </w:t>
      </w:r>
      <w:r w:rsidR="0035395F" w:rsidRPr="0035395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189 960,00</w:t>
      </w:r>
      <w:r w:rsidRPr="009F05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zł</w:t>
      </w:r>
      <w:r w:rsidRPr="009F05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celem utworzenia i prowadzenia miejsc zakwaterowania dla cudzoziemców z terenu Ukrainy. Środki Funduszu Pomocy.  </w:t>
      </w:r>
    </w:p>
    <w:p w14:paraId="0B751D12" w14:textId="77777777" w:rsidR="009F051C" w:rsidRPr="009F051C" w:rsidRDefault="009F051C" w:rsidP="009F051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bookmarkEnd w:id="3"/>
    <w:p w14:paraId="4D2B6F0F" w14:textId="0E15D55C" w:rsidR="005A437A" w:rsidRPr="005A437A" w:rsidRDefault="00E17B72" w:rsidP="005A437A">
      <w:pPr>
        <w:spacing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5</w:t>
      </w:r>
      <w:r w:rsidR="005A437A" w:rsidRPr="005A437A">
        <w:rPr>
          <w:rFonts w:ascii="Arial" w:eastAsia="Times New Roman" w:hAnsi="Arial" w:cs="Arial"/>
          <w:b/>
          <w:kern w:val="0"/>
          <w:lang w:eastAsia="pl-PL"/>
          <w14:ligatures w14:val="none"/>
        </w:rPr>
        <w:t>. W dziale 801 – „Oświata i wychowanie” i w dziale 854 „Edukacyjna opieka wychowawcza”</w:t>
      </w:r>
    </w:p>
    <w:p w14:paraId="16508385" w14:textId="77777777" w:rsidR="005A437A" w:rsidRPr="005A437A" w:rsidRDefault="005A437A" w:rsidP="005A437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29D23C77" w14:textId="77777777" w:rsidR="005A437A" w:rsidRPr="005A437A" w:rsidRDefault="005A437A" w:rsidP="005A437A">
      <w:pPr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plan wydatków w kwocie 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178 984,00 zł,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 na realizację nowych projektów pn.: </w:t>
      </w:r>
    </w:p>
    <w:p w14:paraId="01666F16" w14:textId="77777777" w:rsidR="005A437A" w:rsidRPr="005A437A" w:rsidRDefault="005A437A" w:rsidP="005A43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- "Perspektywa 3P dla Poradni Psychologiczno - Pedagogicznej w Bełżycach" – 119 000,00 zł,</w:t>
      </w:r>
    </w:p>
    <w:p w14:paraId="51C047E7" w14:textId="6AB5E807" w:rsidR="005A437A" w:rsidRPr="005A437A" w:rsidRDefault="005A437A" w:rsidP="005A43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"Perspektywa 3P w Bychawie - profesjonalizm, partnerstwo, perspektywa" </w:t>
      </w:r>
      <w:r w:rsidR="00C22F4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>59 984,00 zł.</w:t>
      </w:r>
    </w:p>
    <w:p w14:paraId="58934980" w14:textId="77777777" w:rsidR="005A437A" w:rsidRPr="005A437A" w:rsidRDefault="005A437A" w:rsidP="005A43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5779DFA" w14:textId="77777777" w:rsidR="005A437A" w:rsidRPr="005A437A" w:rsidRDefault="005A437A" w:rsidP="005A437A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wydatków ZSR w Pszczelej Woli o kwotę 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10 000,00 zł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realizację zadanie pn. „Kierunek Muzeum” .</w:t>
      </w:r>
    </w:p>
    <w:p w14:paraId="78F43790" w14:textId="77777777" w:rsidR="005A437A" w:rsidRPr="005A437A" w:rsidRDefault="005A437A" w:rsidP="005A437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0494E9" w14:textId="7C0E618A" w:rsidR="005A437A" w:rsidRPr="00E17B72" w:rsidRDefault="00E17B72" w:rsidP="005A437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  <w:r w:rsidR="005A437A" w:rsidRPr="00E17B7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 w dziale 853 – „Pozostałe zadania w zakresie polityki społecznej</w:t>
      </w:r>
      <w:r w:rsidR="005A437A" w:rsidRPr="00E17B72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4D9B954E" w14:textId="77777777" w:rsidR="00E17B72" w:rsidRPr="00E17B72" w:rsidRDefault="00E17B72" w:rsidP="005A437A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942AF1" w14:textId="77777777" w:rsidR="0035395F" w:rsidRPr="00E17B72" w:rsidRDefault="0035395F" w:rsidP="00E17B72">
      <w:pPr>
        <w:pStyle w:val="Akapitzlist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7B72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85321</w:t>
      </w:r>
      <w:r w:rsidRPr="00E17B7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Zespoły do spraw orzekania o niepełnosprawności</w:t>
      </w:r>
    </w:p>
    <w:p w14:paraId="3C404155" w14:textId="77777777" w:rsidR="0035395F" w:rsidRPr="0035395F" w:rsidRDefault="0035395F" w:rsidP="0035395F">
      <w:pPr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817354C" w14:textId="122A2F1D" w:rsidR="0035395F" w:rsidRPr="0035395F" w:rsidRDefault="0035395F" w:rsidP="0035395F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395F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PCPR zwiększono o kwotę </w:t>
      </w:r>
      <w:r w:rsidRPr="0035395F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E17B72">
        <w:rPr>
          <w:rFonts w:ascii="Arial" w:eastAsia="Times New Roman" w:hAnsi="Arial" w:cs="Arial"/>
          <w:b/>
          <w:kern w:val="0"/>
          <w:lang w:eastAsia="pl-PL"/>
          <w14:ligatures w14:val="none"/>
        </w:rPr>
        <w:t>9</w:t>
      </w:r>
      <w:r w:rsidRPr="0035395F">
        <w:rPr>
          <w:rFonts w:ascii="Arial" w:eastAsia="Times New Roman" w:hAnsi="Arial" w:cs="Arial"/>
          <w:b/>
          <w:kern w:val="0"/>
          <w:lang w:eastAsia="pl-PL"/>
          <w14:ligatures w14:val="none"/>
        </w:rPr>
        <w:t>8,</w:t>
      </w:r>
      <w:r w:rsidRPr="00E17B72">
        <w:rPr>
          <w:rFonts w:ascii="Arial" w:eastAsia="Times New Roman" w:hAnsi="Arial" w:cs="Arial"/>
          <w:b/>
          <w:kern w:val="0"/>
          <w:lang w:eastAsia="pl-PL"/>
          <w14:ligatures w14:val="none"/>
        </w:rPr>
        <w:t>11</w:t>
      </w:r>
      <w:r w:rsidRPr="0035395F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zł</w:t>
      </w:r>
      <w:r w:rsidRPr="0035395F">
        <w:rPr>
          <w:rFonts w:ascii="Arial" w:eastAsia="Times New Roman" w:hAnsi="Arial" w:cs="Arial"/>
          <w:kern w:val="0"/>
          <w:lang w:eastAsia="pl-PL"/>
          <w14:ligatures w14:val="none"/>
        </w:rPr>
        <w:t xml:space="preserve"> z przeznaczeniem na realizację przez</w:t>
      </w:r>
      <w:r w:rsidRPr="0035395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35395F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powiatowe zespoły do spraw orzekania o  niepełnosprawności zadań na rzecz obywateli Ukrainy. Środki Funduszu Pomocy. </w:t>
      </w:r>
    </w:p>
    <w:p w14:paraId="7D6448CC" w14:textId="77777777" w:rsidR="0035395F" w:rsidRPr="0035395F" w:rsidRDefault="0035395F" w:rsidP="0035395F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EAA5784" w14:textId="77777777" w:rsidR="005A437A" w:rsidRPr="005A437A" w:rsidRDefault="005A437A" w:rsidP="00E17B72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65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85333</w:t>
      </w: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Powiatowe urzędy pracy </w:t>
      </w:r>
    </w:p>
    <w:p w14:paraId="37EC21AB" w14:textId="77777777" w:rsidR="005A437A" w:rsidRPr="005A437A" w:rsidRDefault="005A437A" w:rsidP="005A437A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8D4783B" w14:textId="77777777" w:rsidR="005A437A" w:rsidRPr="005A437A" w:rsidRDefault="005A437A" w:rsidP="005A437A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  <w:r w:rsidRPr="005A437A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Powiatowego Urzędu Pracy  zwiększono wydatki bieżące o kwotę </w:t>
      </w:r>
      <w:r w:rsidRPr="005A437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597 086,00 zł. </w:t>
      </w:r>
    </w:p>
    <w:p w14:paraId="0A156AD8" w14:textId="77777777" w:rsidR="005A437A" w:rsidRPr="005A437A" w:rsidRDefault="005A437A" w:rsidP="005A437A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72B09A3C" w14:textId="77777777" w:rsidR="005A437A" w:rsidRPr="005A437A" w:rsidRDefault="005A437A" w:rsidP="005A437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C19F1B8" w14:textId="77777777" w:rsidR="005A437A" w:rsidRPr="005A437A" w:rsidRDefault="005A437A" w:rsidP="005A437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5A437A">
        <w:rPr>
          <w:rFonts w:ascii="Arial" w:eastAsia="Times New Roman" w:hAnsi="Arial" w:cs="Arial"/>
          <w:bCs/>
          <w:kern w:val="0"/>
          <w:lang w:eastAsia="pl-PL"/>
          <w14:ligatures w14:val="none"/>
        </w:rPr>
        <w:t>Ponadto dokonano przesunięcia planu w ramach klasyfikacji budżetowej dochodów i wydatków.</w:t>
      </w:r>
    </w:p>
    <w:sectPr w:rsidR="005A437A" w:rsidRPr="005A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77B"/>
    <w:multiLevelType w:val="hybridMultilevel"/>
    <w:tmpl w:val="3E7443FE"/>
    <w:lvl w:ilvl="0" w:tplc="9184E35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8A6A36"/>
    <w:multiLevelType w:val="hybridMultilevel"/>
    <w:tmpl w:val="ECDC3A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473E7"/>
    <w:multiLevelType w:val="hybridMultilevel"/>
    <w:tmpl w:val="3CAE5D90"/>
    <w:lvl w:ilvl="0" w:tplc="032020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6C5A88"/>
    <w:multiLevelType w:val="hybridMultilevel"/>
    <w:tmpl w:val="B6C65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C36F1"/>
    <w:multiLevelType w:val="hybridMultilevel"/>
    <w:tmpl w:val="A2C60874"/>
    <w:lvl w:ilvl="0" w:tplc="2D92828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2322D"/>
    <w:multiLevelType w:val="hybridMultilevel"/>
    <w:tmpl w:val="C818BE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F714E04"/>
    <w:multiLevelType w:val="hybridMultilevel"/>
    <w:tmpl w:val="B044A54C"/>
    <w:lvl w:ilvl="0" w:tplc="E9FACA5C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A97042"/>
    <w:multiLevelType w:val="hybridMultilevel"/>
    <w:tmpl w:val="F54C106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713C600C"/>
    <w:multiLevelType w:val="hybridMultilevel"/>
    <w:tmpl w:val="A4061B8C"/>
    <w:lvl w:ilvl="0" w:tplc="282A321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E93CF7"/>
    <w:multiLevelType w:val="hybridMultilevel"/>
    <w:tmpl w:val="1818BC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7636227"/>
    <w:multiLevelType w:val="hybridMultilevel"/>
    <w:tmpl w:val="4D588C0E"/>
    <w:lvl w:ilvl="0" w:tplc="FFFFFFFF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91438345">
    <w:abstractNumId w:val="7"/>
  </w:num>
  <w:num w:numId="2" w16cid:durableId="323052430">
    <w:abstractNumId w:val="1"/>
  </w:num>
  <w:num w:numId="3" w16cid:durableId="113524140">
    <w:abstractNumId w:val="8"/>
  </w:num>
  <w:num w:numId="4" w16cid:durableId="1931231074">
    <w:abstractNumId w:val="5"/>
  </w:num>
  <w:num w:numId="5" w16cid:durableId="655107179">
    <w:abstractNumId w:val="4"/>
  </w:num>
  <w:num w:numId="6" w16cid:durableId="1586185916">
    <w:abstractNumId w:val="3"/>
  </w:num>
  <w:num w:numId="7" w16cid:durableId="1780832079">
    <w:abstractNumId w:val="0"/>
  </w:num>
  <w:num w:numId="8" w16cid:durableId="186868428">
    <w:abstractNumId w:val="6"/>
  </w:num>
  <w:num w:numId="9" w16cid:durableId="488981846">
    <w:abstractNumId w:val="9"/>
  </w:num>
  <w:num w:numId="10" w16cid:durableId="62415745">
    <w:abstractNumId w:val="10"/>
  </w:num>
  <w:num w:numId="11" w16cid:durableId="818423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7A"/>
    <w:rsid w:val="000817DB"/>
    <w:rsid w:val="000E4DBC"/>
    <w:rsid w:val="00104856"/>
    <w:rsid w:val="00147448"/>
    <w:rsid w:val="002D0852"/>
    <w:rsid w:val="0035395F"/>
    <w:rsid w:val="005A437A"/>
    <w:rsid w:val="0067548D"/>
    <w:rsid w:val="006A58D8"/>
    <w:rsid w:val="009F051C"/>
    <w:rsid w:val="00B94FA7"/>
    <w:rsid w:val="00BF1474"/>
    <w:rsid w:val="00C22F47"/>
    <w:rsid w:val="00DD2E52"/>
    <w:rsid w:val="00E17B72"/>
    <w:rsid w:val="00E21530"/>
    <w:rsid w:val="00F81B5B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76C0"/>
  <w15:chartTrackingRefBased/>
  <w15:docId w15:val="{28D7D228-3996-4009-AE3D-A4DFDA59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3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3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3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3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3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3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3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3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3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3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Dorota Szewczyk</cp:lastModifiedBy>
  <cp:revision>4</cp:revision>
  <cp:lastPrinted>2026-01-21T07:22:00Z</cp:lastPrinted>
  <dcterms:created xsi:type="dcterms:W3CDTF">2026-01-19T12:46:00Z</dcterms:created>
  <dcterms:modified xsi:type="dcterms:W3CDTF">2026-01-21T08:21:00Z</dcterms:modified>
</cp:coreProperties>
</file>