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2442" w14:textId="7546643A" w:rsidR="005B648E" w:rsidRPr="0030075C" w:rsidRDefault="005B648E" w:rsidP="005B648E">
      <w:pPr>
        <w:pStyle w:val="Bezodstpw"/>
        <w:jc w:val="right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Pr="0030075C">
        <w:rPr>
          <w:rFonts w:ascii="Times New Roman" w:hAnsi="Times New Roman" w:cs="Times New Roman"/>
          <w:sz w:val="24"/>
          <w:szCs w:val="18"/>
        </w:rPr>
        <w:t>Załącznik do Uchwały nr …....................</w:t>
      </w:r>
    </w:p>
    <w:p w14:paraId="29F5DD5B" w14:textId="77777777" w:rsidR="005B648E" w:rsidRPr="0030075C" w:rsidRDefault="005B648E" w:rsidP="005B648E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</w:t>
      </w:r>
      <w:r w:rsidRPr="0030075C">
        <w:rPr>
          <w:rFonts w:ascii="Times New Roman" w:hAnsi="Times New Roman" w:cs="Times New Roman"/>
          <w:sz w:val="24"/>
          <w:szCs w:val="18"/>
        </w:rPr>
        <w:t>Rady Powiatu w Lublinie</w:t>
      </w:r>
    </w:p>
    <w:p w14:paraId="5839BCAE" w14:textId="77777777" w:rsidR="005B648E" w:rsidRDefault="005B648E" w:rsidP="005B648E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  </w:t>
      </w:r>
      <w:r w:rsidRPr="0030075C">
        <w:rPr>
          <w:rFonts w:ascii="Times New Roman" w:hAnsi="Times New Roman" w:cs="Times New Roman"/>
          <w:sz w:val="24"/>
          <w:szCs w:val="18"/>
        </w:rPr>
        <w:t>z dnia ……………………</w:t>
      </w:r>
    </w:p>
    <w:p w14:paraId="08007D47" w14:textId="77777777" w:rsidR="00777978" w:rsidRDefault="00777978" w:rsidP="005B648E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</w:p>
    <w:p w14:paraId="5346304B" w14:textId="77777777" w:rsidR="00777978" w:rsidRPr="0030075C" w:rsidRDefault="00777978" w:rsidP="005B648E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</w:p>
    <w:p w14:paraId="3A084A22" w14:textId="77777777" w:rsidR="005B648E" w:rsidRPr="0030075C" w:rsidRDefault="005B648E" w:rsidP="005B648E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14:paraId="342FCBDA" w14:textId="1AD8B690" w:rsidR="00777978" w:rsidRPr="00326001" w:rsidRDefault="00777978" w:rsidP="00777978">
      <w:pPr>
        <w:spacing w:line="24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Arial" w:hAnsi="Arial" w:cs="Arial"/>
        </w:rPr>
        <w:t>Lublin, …….</w:t>
      </w:r>
      <w:r>
        <w:rPr>
          <w:rFonts w:ascii="Arial" w:hAnsi="Arial" w:cs="Arial"/>
        </w:rPr>
        <w:t>stycznia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r. </w:t>
      </w:r>
    </w:p>
    <w:p w14:paraId="24396653" w14:textId="28AC44EF" w:rsidR="005B648E" w:rsidRDefault="005B648E" w:rsidP="006072F4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14:paraId="1AD1EAEA" w14:textId="77777777" w:rsidR="005B648E" w:rsidRDefault="005B648E" w:rsidP="006072F4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14:paraId="337A39D2" w14:textId="77777777" w:rsidR="005B648E" w:rsidRDefault="005B648E" w:rsidP="006072F4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14:paraId="3A583D33" w14:textId="77777777" w:rsidR="005B648E" w:rsidRDefault="005B648E" w:rsidP="006072F4">
      <w:pPr>
        <w:pStyle w:val="Bezodstpw"/>
        <w:rPr>
          <w:rFonts w:ascii="Times New Roman" w:hAnsi="Times New Roman" w:cs="Times New Roman"/>
          <w:sz w:val="28"/>
          <w:szCs w:val="20"/>
        </w:rPr>
      </w:pPr>
    </w:p>
    <w:p w14:paraId="3F5F9CE5" w14:textId="7308F97E" w:rsidR="006072F4" w:rsidRPr="002746BC" w:rsidRDefault="006072F4" w:rsidP="006072F4">
      <w:pPr>
        <w:pStyle w:val="Bezodstpw"/>
        <w:rPr>
          <w:rFonts w:ascii="Arial" w:hAnsi="Arial" w:cs="Arial"/>
        </w:rPr>
      </w:pPr>
      <w:r w:rsidRPr="002746BC">
        <w:rPr>
          <w:rFonts w:ascii="Arial" w:hAnsi="Arial" w:cs="Arial"/>
        </w:rPr>
        <w:t>Starostwo Powiatowe</w:t>
      </w:r>
    </w:p>
    <w:p w14:paraId="5212C51F" w14:textId="77777777" w:rsidR="006072F4" w:rsidRPr="002746BC" w:rsidRDefault="006072F4" w:rsidP="006072F4">
      <w:pPr>
        <w:pStyle w:val="Bezodstpw"/>
        <w:rPr>
          <w:rFonts w:ascii="Arial" w:hAnsi="Arial" w:cs="Arial"/>
        </w:rPr>
      </w:pPr>
      <w:r w:rsidRPr="002746BC">
        <w:rPr>
          <w:rFonts w:ascii="Arial" w:hAnsi="Arial" w:cs="Arial"/>
        </w:rPr>
        <w:t>w Lublinie</w:t>
      </w:r>
    </w:p>
    <w:p w14:paraId="35211E7D" w14:textId="77777777" w:rsidR="006072F4" w:rsidRPr="002746BC" w:rsidRDefault="006072F4" w:rsidP="006072F4">
      <w:pPr>
        <w:pStyle w:val="Bezodstpw"/>
        <w:rPr>
          <w:rFonts w:ascii="Arial" w:hAnsi="Arial" w:cs="Arial"/>
          <w:i/>
        </w:rPr>
      </w:pPr>
      <w:r w:rsidRPr="002746BC">
        <w:rPr>
          <w:rFonts w:ascii="Arial" w:hAnsi="Arial" w:cs="Arial"/>
          <w:i/>
        </w:rPr>
        <w:t>ul. Spokojna 9</w:t>
      </w:r>
    </w:p>
    <w:p w14:paraId="529B6E49" w14:textId="77777777" w:rsidR="006072F4" w:rsidRPr="002746BC" w:rsidRDefault="006072F4" w:rsidP="006072F4">
      <w:pPr>
        <w:pStyle w:val="Bezodstpw"/>
        <w:rPr>
          <w:rFonts w:ascii="Arial" w:hAnsi="Arial" w:cs="Arial"/>
          <w:i/>
        </w:rPr>
      </w:pPr>
      <w:r w:rsidRPr="002746BC">
        <w:rPr>
          <w:rFonts w:ascii="Arial" w:hAnsi="Arial" w:cs="Arial"/>
          <w:i/>
        </w:rPr>
        <w:t>20-074 Lublin</w:t>
      </w:r>
    </w:p>
    <w:p w14:paraId="2FE2CE4C" w14:textId="77777777" w:rsidR="006072F4" w:rsidRPr="002746BC" w:rsidRDefault="006072F4" w:rsidP="006072F4">
      <w:pPr>
        <w:pStyle w:val="Bezodstpw"/>
        <w:rPr>
          <w:rFonts w:ascii="Arial" w:hAnsi="Arial" w:cs="Arial"/>
          <w:i/>
        </w:rPr>
      </w:pPr>
      <w:r w:rsidRPr="002746BC">
        <w:rPr>
          <w:rFonts w:ascii="Arial" w:hAnsi="Arial" w:cs="Arial"/>
          <w:i/>
        </w:rPr>
        <w:t>tel. 81 528 66 03</w:t>
      </w:r>
    </w:p>
    <w:p w14:paraId="403BCD4D" w14:textId="77777777" w:rsidR="006072F4" w:rsidRDefault="006072F4" w:rsidP="00326001">
      <w:pPr>
        <w:pStyle w:val="Bezodstpw"/>
        <w:jc w:val="right"/>
        <w:rPr>
          <w:rFonts w:ascii="Arial" w:hAnsi="Arial" w:cs="Arial"/>
          <w:b/>
          <w:sz w:val="24"/>
          <w:szCs w:val="18"/>
        </w:rPr>
      </w:pPr>
    </w:p>
    <w:p w14:paraId="19910E8A" w14:textId="77777777" w:rsidR="006072F4" w:rsidRDefault="006072F4" w:rsidP="00326001">
      <w:pPr>
        <w:pStyle w:val="Bezodstpw"/>
        <w:jc w:val="right"/>
        <w:rPr>
          <w:rFonts w:ascii="Arial" w:hAnsi="Arial" w:cs="Arial"/>
          <w:b/>
          <w:sz w:val="24"/>
          <w:szCs w:val="18"/>
        </w:rPr>
      </w:pPr>
    </w:p>
    <w:p w14:paraId="20108779" w14:textId="513FD9BD" w:rsidR="00326001" w:rsidRPr="00115300" w:rsidRDefault="00326001" w:rsidP="00326001">
      <w:pPr>
        <w:pStyle w:val="Bezodstpw"/>
        <w:jc w:val="right"/>
        <w:rPr>
          <w:rFonts w:ascii="Arial" w:hAnsi="Arial" w:cs="Arial"/>
          <w:b/>
          <w:sz w:val="24"/>
          <w:szCs w:val="18"/>
        </w:rPr>
      </w:pPr>
      <w:r w:rsidRPr="00115300">
        <w:rPr>
          <w:rFonts w:ascii="Arial" w:hAnsi="Arial" w:cs="Arial"/>
          <w:b/>
          <w:sz w:val="24"/>
          <w:szCs w:val="18"/>
        </w:rPr>
        <w:t>MINISTER OBRONY NARODOWEJ</w:t>
      </w:r>
    </w:p>
    <w:p w14:paraId="3529DDA9" w14:textId="77777777" w:rsidR="00326001" w:rsidRPr="00115300" w:rsidRDefault="00326001" w:rsidP="00326001">
      <w:pPr>
        <w:pStyle w:val="Bezodstpw"/>
        <w:jc w:val="right"/>
        <w:rPr>
          <w:rFonts w:ascii="Arial" w:hAnsi="Arial" w:cs="Arial"/>
          <w:b/>
          <w:sz w:val="24"/>
          <w:szCs w:val="18"/>
        </w:rPr>
      </w:pPr>
    </w:p>
    <w:p w14:paraId="222978C9" w14:textId="77777777" w:rsidR="00326001" w:rsidRPr="00115300" w:rsidRDefault="00326001" w:rsidP="00326001">
      <w:pPr>
        <w:pStyle w:val="Bezodstpw"/>
        <w:jc w:val="right"/>
        <w:rPr>
          <w:rFonts w:ascii="Arial" w:hAnsi="Arial" w:cs="Arial"/>
          <w:b/>
          <w:sz w:val="20"/>
          <w:szCs w:val="18"/>
        </w:rPr>
      </w:pPr>
      <w:r w:rsidRPr="00115300">
        <w:rPr>
          <w:rFonts w:ascii="Arial" w:hAnsi="Arial" w:cs="Arial"/>
          <w:b/>
          <w:sz w:val="20"/>
          <w:szCs w:val="18"/>
        </w:rPr>
        <w:t>00-911 Warszawa, Al. Niepodległości 218</w:t>
      </w:r>
    </w:p>
    <w:p w14:paraId="2C0B6913" w14:textId="77777777" w:rsidR="00326001" w:rsidRDefault="00326001" w:rsidP="00326001">
      <w:pPr>
        <w:pStyle w:val="Bezodstpw"/>
        <w:rPr>
          <w:rFonts w:ascii="Arial" w:hAnsi="Arial" w:cs="Arial"/>
          <w:i/>
          <w:sz w:val="18"/>
          <w:szCs w:val="18"/>
        </w:rPr>
      </w:pPr>
    </w:p>
    <w:p w14:paraId="4CCABE44" w14:textId="77777777" w:rsidR="00326001" w:rsidRDefault="00326001" w:rsidP="00326001">
      <w:pPr>
        <w:pStyle w:val="Bezodstpw"/>
        <w:rPr>
          <w:rFonts w:ascii="Arial" w:hAnsi="Arial" w:cs="Arial"/>
          <w:sz w:val="24"/>
          <w:szCs w:val="18"/>
        </w:rPr>
      </w:pPr>
    </w:p>
    <w:p w14:paraId="48A64A46" w14:textId="77777777" w:rsidR="006072F4" w:rsidRDefault="006072F4" w:rsidP="00326001">
      <w:pPr>
        <w:pStyle w:val="Bezodstpw"/>
        <w:rPr>
          <w:rFonts w:ascii="Arial" w:hAnsi="Arial" w:cs="Arial"/>
          <w:sz w:val="24"/>
          <w:szCs w:val="18"/>
        </w:rPr>
      </w:pPr>
    </w:p>
    <w:p w14:paraId="18F211AB" w14:textId="77777777" w:rsidR="00326001" w:rsidRPr="00115300" w:rsidRDefault="00326001" w:rsidP="00326001">
      <w:pPr>
        <w:pStyle w:val="Bezodstpw"/>
        <w:jc w:val="center"/>
        <w:rPr>
          <w:rFonts w:ascii="Arial" w:hAnsi="Arial" w:cs="Arial"/>
          <w:b/>
          <w:sz w:val="24"/>
          <w:szCs w:val="18"/>
        </w:rPr>
      </w:pPr>
      <w:r w:rsidRPr="00115300">
        <w:rPr>
          <w:rFonts w:ascii="Arial" w:hAnsi="Arial" w:cs="Arial"/>
          <w:b/>
          <w:sz w:val="24"/>
          <w:szCs w:val="18"/>
        </w:rPr>
        <w:t xml:space="preserve">WNIOSEK </w:t>
      </w:r>
    </w:p>
    <w:p w14:paraId="199C943B" w14:textId="77777777" w:rsidR="00326001" w:rsidRPr="00115300" w:rsidRDefault="00326001" w:rsidP="00326001">
      <w:pPr>
        <w:pStyle w:val="Bezodstpw"/>
        <w:jc w:val="center"/>
        <w:rPr>
          <w:rFonts w:ascii="Arial" w:hAnsi="Arial" w:cs="Arial"/>
          <w:b/>
          <w:sz w:val="24"/>
          <w:szCs w:val="18"/>
        </w:rPr>
      </w:pPr>
      <w:r w:rsidRPr="00115300">
        <w:rPr>
          <w:rFonts w:ascii="Arial" w:hAnsi="Arial" w:cs="Arial"/>
          <w:b/>
          <w:sz w:val="24"/>
          <w:szCs w:val="18"/>
        </w:rPr>
        <w:t>O ZEZWOLENIE NA UTWORZENIE</w:t>
      </w:r>
    </w:p>
    <w:p w14:paraId="26EF5D5F" w14:textId="77777777" w:rsidR="00326001" w:rsidRPr="00115300" w:rsidRDefault="00326001" w:rsidP="00326001">
      <w:pPr>
        <w:pStyle w:val="Bezodstpw"/>
        <w:jc w:val="center"/>
        <w:rPr>
          <w:rFonts w:ascii="Arial" w:hAnsi="Arial" w:cs="Arial"/>
          <w:b/>
          <w:sz w:val="24"/>
          <w:szCs w:val="18"/>
        </w:rPr>
      </w:pPr>
      <w:r w:rsidRPr="00115300">
        <w:rPr>
          <w:rFonts w:ascii="Arial" w:hAnsi="Arial" w:cs="Arial"/>
          <w:b/>
          <w:sz w:val="24"/>
          <w:szCs w:val="18"/>
        </w:rPr>
        <w:t>ODDZIAŁU PRZYGOTOWANIA WOJSKOWEGO</w:t>
      </w:r>
    </w:p>
    <w:p w14:paraId="47DDD95B" w14:textId="77777777" w:rsidR="00326001" w:rsidRPr="00115300" w:rsidRDefault="00326001" w:rsidP="00326001">
      <w:pPr>
        <w:pStyle w:val="Bezodstpw"/>
        <w:jc w:val="center"/>
        <w:rPr>
          <w:rFonts w:ascii="Arial" w:hAnsi="Arial" w:cs="Arial"/>
          <w:b/>
          <w:sz w:val="24"/>
          <w:szCs w:val="18"/>
        </w:rPr>
      </w:pPr>
    </w:p>
    <w:p w14:paraId="28B59649" w14:textId="77777777" w:rsidR="00263255" w:rsidRDefault="009C2CC6" w:rsidP="00263255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 w:rsidRPr="003F2AA6">
        <w:rPr>
          <w:rFonts w:ascii="Arial" w:hAnsi="Arial" w:cs="Arial"/>
          <w:sz w:val="24"/>
          <w:szCs w:val="18"/>
        </w:rPr>
        <w:t xml:space="preserve">Na podstawie art. 28a ust. 2 oraz ust. 5–7 ustawy z dnia 14 grudnia 2016 r. </w:t>
      </w:r>
      <w:r w:rsidR="003F2AA6">
        <w:rPr>
          <w:rFonts w:ascii="Arial" w:hAnsi="Arial" w:cs="Arial"/>
          <w:sz w:val="24"/>
          <w:szCs w:val="18"/>
        </w:rPr>
        <w:br/>
      </w:r>
      <w:r w:rsidRPr="003F2AA6">
        <w:rPr>
          <w:rFonts w:ascii="Arial" w:hAnsi="Arial" w:cs="Arial"/>
          <w:sz w:val="24"/>
          <w:szCs w:val="18"/>
        </w:rPr>
        <w:t xml:space="preserve">– Prawo oświatowe (Dz. U. z 2025 r. poz. 1043), wnioskuję o udzielenie zezwolenia na utworzenie oddziału przygotowania wojskowego </w:t>
      </w:r>
      <w:r w:rsidR="00263255" w:rsidRPr="00263255">
        <w:rPr>
          <w:rFonts w:ascii="Arial" w:hAnsi="Arial" w:cs="Arial"/>
          <w:sz w:val="24"/>
          <w:szCs w:val="18"/>
        </w:rPr>
        <w:t>w Liceum Ogólnokształcącym w Zespole Szkół Ponadpodstawowych w Niemcach</w:t>
      </w:r>
    </w:p>
    <w:p w14:paraId="0AF21BE0" w14:textId="5953333A" w:rsidR="009C2CC6" w:rsidRDefault="009C2CC6" w:rsidP="00115300">
      <w:pPr>
        <w:pStyle w:val="Bezodstpw"/>
        <w:jc w:val="both"/>
        <w:rPr>
          <w:rFonts w:ascii="Arial" w:hAnsi="Arial" w:cs="Arial"/>
          <w:sz w:val="24"/>
          <w:szCs w:val="18"/>
        </w:rPr>
      </w:pPr>
    </w:p>
    <w:p w14:paraId="5231B9DA" w14:textId="77777777" w:rsidR="009C2CC6" w:rsidRDefault="009C2CC6" w:rsidP="00115300">
      <w:pPr>
        <w:pStyle w:val="Bezodstpw"/>
        <w:jc w:val="both"/>
        <w:rPr>
          <w:rFonts w:ascii="Arial" w:hAnsi="Arial" w:cs="Arial"/>
          <w:sz w:val="24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63347" w14:paraId="69E0A50B" w14:textId="77777777" w:rsidTr="00363347">
        <w:tc>
          <w:tcPr>
            <w:tcW w:w="562" w:type="dxa"/>
            <w:vMerge w:val="restart"/>
          </w:tcPr>
          <w:p w14:paraId="413F8536" w14:textId="77777777" w:rsidR="00363347" w:rsidRPr="006A375A" w:rsidRDefault="00363347" w:rsidP="00363347">
            <w:pPr>
              <w:pStyle w:val="Bezodstpw"/>
              <w:numPr>
                <w:ilvl w:val="0"/>
                <w:numId w:val="2"/>
              </w:numPr>
              <w:ind w:left="45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500" w:type="dxa"/>
          </w:tcPr>
          <w:p w14:paraId="3CE64B39" w14:textId="77777777" w:rsidR="00363347" w:rsidRDefault="00363347" w:rsidP="0011530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6A375A">
              <w:rPr>
                <w:rFonts w:ascii="Arial" w:hAnsi="Arial" w:cs="Arial"/>
                <w:b/>
                <w:sz w:val="20"/>
                <w:szCs w:val="18"/>
              </w:rPr>
              <w:t>Data rozpoczęcia funkcjonowania oddziału przygotowania wojskowego</w:t>
            </w:r>
          </w:p>
        </w:tc>
      </w:tr>
      <w:tr w:rsidR="00363347" w14:paraId="4E97FB60" w14:textId="77777777" w:rsidTr="00363347">
        <w:tc>
          <w:tcPr>
            <w:tcW w:w="562" w:type="dxa"/>
            <w:vMerge/>
          </w:tcPr>
          <w:p w14:paraId="6A2880F1" w14:textId="77777777" w:rsidR="00363347" w:rsidRDefault="00363347" w:rsidP="00363347">
            <w:pPr>
              <w:pStyle w:val="Bezodstpw"/>
              <w:ind w:left="454"/>
              <w:jc w:val="both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8500" w:type="dxa"/>
          </w:tcPr>
          <w:p w14:paraId="2EE7979C" w14:textId="77777777" w:rsidR="00363347" w:rsidRDefault="00363347" w:rsidP="0011530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05B01165" w14:textId="61C43B10" w:rsidR="00363347" w:rsidRDefault="00E73013" w:rsidP="0011530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1 września 202</w:t>
            </w:r>
            <w:r w:rsidR="00B700EF">
              <w:rPr>
                <w:rFonts w:ascii="Arial" w:hAnsi="Arial" w:cs="Arial"/>
                <w:sz w:val="24"/>
                <w:szCs w:val="18"/>
              </w:rPr>
              <w:t>6</w:t>
            </w:r>
          </w:p>
        </w:tc>
      </w:tr>
      <w:tr w:rsidR="0099707A" w14:paraId="6B0F4E5A" w14:textId="77777777" w:rsidTr="00363347">
        <w:tc>
          <w:tcPr>
            <w:tcW w:w="562" w:type="dxa"/>
            <w:vMerge w:val="restart"/>
          </w:tcPr>
          <w:p w14:paraId="379367BE" w14:textId="77777777" w:rsidR="0099707A" w:rsidRPr="006A375A" w:rsidRDefault="0099707A" w:rsidP="00363347">
            <w:pPr>
              <w:pStyle w:val="Bezodstpw"/>
              <w:numPr>
                <w:ilvl w:val="0"/>
                <w:numId w:val="2"/>
              </w:numPr>
              <w:ind w:left="45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8500" w:type="dxa"/>
          </w:tcPr>
          <w:p w14:paraId="2CFFC402" w14:textId="77777777" w:rsidR="0099707A" w:rsidRDefault="0099707A" w:rsidP="00BE6BFE">
            <w:pPr>
              <w:pStyle w:val="Bezodstpw"/>
              <w:rPr>
                <w:rFonts w:ascii="Arial" w:hAnsi="Arial" w:cs="Arial"/>
                <w:sz w:val="24"/>
                <w:szCs w:val="18"/>
              </w:rPr>
            </w:pPr>
            <w:r w:rsidRPr="006A375A">
              <w:rPr>
                <w:rFonts w:ascii="Arial" w:hAnsi="Arial" w:cs="Arial"/>
                <w:b/>
                <w:sz w:val="20"/>
                <w:szCs w:val="18"/>
              </w:rPr>
              <w:t>Organizacja kształcenia w odd</w:t>
            </w:r>
            <w:r>
              <w:rPr>
                <w:rFonts w:ascii="Arial" w:hAnsi="Arial" w:cs="Arial"/>
                <w:b/>
                <w:sz w:val="20"/>
                <w:szCs w:val="18"/>
              </w:rPr>
              <w:t>ziale przygotowania wojskowego</w:t>
            </w:r>
          </w:p>
        </w:tc>
      </w:tr>
      <w:tr w:rsidR="0099707A" w14:paraId="1DCADEF9" w14:textId="77777777" w:rsidTr="000B0457">
        <w:trPr>
          <w:trHeight w:val="2258"/>
        </w:trPr>
        <w:tc>
          <w:tcPr>
            <w:tcW w:w="562" w:type="dxa"/>
            <w:vMerge/>
          </w:tcPr>
          <w:p w14:paraId="453DB36E" w14:textId="77777777" w:rsidR="0099707A" w:rsidRDefault="0099707A" w:rsidP="0011530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8500" w:type="dxa"/>
          </w:tcPr>
          <w:p w14:paraId="1F06523E" w14:textId="20B21891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 xml:space="preserve">W ramach działalności Liceum Ogólnokształcącego </w:t>
            </w:r>
            <w:r>
              <w:rPr>
                <w:rFonts w:ascii="Arial" w:hAnsi="Arial" w:cs="Arial"/>
                <w:sz w:val="24"/>
                <w:szCs w:val="18"/>
              </w:rPr>
              <w:t xml:space="preserve">w Zespole Szkół Ponadpodstawowych w Niemcach od 2019 roku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funkcjonują klasy liceum ogólnokształcącego o </w:t>
            </w:r>
            <w:r>
              <w:rPr>
                <w:rFonts w:ascii="Arial" w:hAnsi="Arial" w:cs="Arial"/>
                <w:sz w:val="24"/>
                <w:szCs w:val="18"/>
              </w:rPr>
              <w:t xml:space="preserve">profilu policyjno – prawnym. </w:t>
            </w:r>
          </w:p>
          <w:p w14:paraId="144ECBA1" w14:textId="2B5D8FF2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Specjalności te są realizowane obecnie w klasach I,</w:t>
            </w:r>
            <w:r>
              <w:rPr>
                <w:rFonts w:ascii="Arial" w:hAnsi="Arial" w:cs="Arial"/>
                <w:sz w:val="24"/>
                <w:szCs w:val="18"/>
              </w:rPr>
              <w:t>II, III, IV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. </w:t>
            </w:r>
          </w:p>
          <w:p w14:paraId="36CE12A7" w14:textId="6E736F84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Mając na względzie regulację ustawy z dnia 19 lipca 2019 r. o zmianie ustawy Prawo Oświatowe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oraz ustawy o finansowaniu zadań oświatowych Liceum Ogólnokształcące </w:t>
            </w:r>
            <w:r>
              <w:rPr>
                <w:rFonts w:ascii="Arial" w:hAnsi="Arial" w:cs="Arial"/>
                <w:sz w:val="24"/>
                <w:szCs w:val="18"/>
              </w:rPr>
              <w:t xml:space="preserve">w Zespole Szkół Ponadpodstawowych w Niemcach </w:t>
            </w:r>
            <w:r w:rsidRPr="00E73013">
              <w:rPr>
                <w:rFonts w:ascii="Arial" w:hAnsi="Arial" w:cs="Arial"/>
                <w:sz w:val="24"/>
                <w:szCs w:val="18"/>
              </w:rPr>
              <w:t>podjęło kroki zmierzające do utworzenia od roku szkolnego 202</w:t>
            </w:r>
            <w:r>
              <w:rPr>
                <w:rFonts w:ascii="Arial" w:hAnsi="Arial" w:cs="Arial"/>
                <w:sz w:val="24"/>
                <w:szCs w:val="18"/>
              </w:rPr>
              <w:t>6</w:t>
            </w:r>
            <w:r w:rsidRPr="00E73013">
              <w:rPr>
                <w:rFonts w:ascii="Arial" w:hAnsi="Arial" w:cs="Arial"/>
                <w:sz w:val="24"/>
                <w:szCs w:val="18"/>
              </w:rPr>
              <w:t>/202</w:t>
            </w:r>
            <w:r>
              <w:rPr>
                <w:rFonts w:ascii="Arial" w:hAnsi="Arial" w:cs="Arial"/>
                <w:sz w:val="24"/>
                <w:szCs w:val="18"/>
              </w:rPr>
              <w:t xml:space="preserve">7  </w:t>
            </w:r>
            <w:r w:rsidRPr="00E73013">
              <w:rPr>
                <w:rFonts w:ascii="Arial" w:hAnsi="Arial" w:cs="Arial"/>
                <w:sz w:val="24"/>
                <w:szCs w:val="18"/>
              </w:rPr>
              <w:t>oddziału przygotowania wojskowego. Decyzja w tej sprawie została podyktowana chęcią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kontynuowania i rozszerzenia szkolenia młodzieży w tym zakresie oraz wprowadzenia rozwiązań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systemowych zaproponowanych przez MON i MEN.</w:t>
            </w:r>
          </w:p>
          <w:p w14:paraId="21E78403" w14:textId="0A760F45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Zgodnie z obowiązującymi przepisami prawa uczniowie tego oddziału będą realizowali podstawę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programową liceum ogólnokształcącego. Szkolny plan </w:t>
            </w:r>
            <w:r w:rsidRPr="00E73013">
              <w:rPr>
                <w:rFonts w:ascii="Arial" w:hAnsi="Arial" w:cs="Arial"/>
                <w:sz w:val="24"/>
                <w:szCs w:val="18"/>
              </w:rPr>
              <w:lastRenderedPageBreak/>
              <w:t>nauczania zawierać będzie również treści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kształcenia programu szkolenia przygotowania wojskowego wynikające z Rozporządzenia MON</w:t>
            </w:r>
          </w:p>
          <w:p w14:paraId="7F0A1E88" w14:textId="34587ACA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z dnia 21 maja 2020 r. w sprawie szkolenia w oddziale przygotowania wojskowego (Dz. U. poz.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977), oraz w ramach przedmiotu uzupełniającego. Szkolny plan nauczania dla oddziału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przygotowania wojskowego będzie zawierał obowiązkowe zajęcia edukacyjne i zajęcia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z wychowawcą:</w:t>
            </w:r>
          </w:p>
          <w:p w14:paraId="4242541F" w14:textId="77777777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przedmioty w zakresie podstawowym,</w:t>
            </w:r>
          </w:p>
          <w:p w14:paraId="05A207E6" w14:textId="0853C578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przedmioty w zakresie rozszerzonym – język angielski</w:t>
            </w:r>
            <w:r>
              <w:rPr>
                <w:rFonts w:ascii="Arial" w:hAnsi="Arial" w:cs="Arial"/>
                <w:sz w:val="24"/>
                <w:szCs w:val="18"/>
              </w:rPr>
              <w:t>, Edukacja obywatelska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24"/>
                <w:szCs w:val="18"/>
              </w:rPr>
              <w:t xml:space="preserve">i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geografia</w:t>
            </w:r>
            <w:r>
              <w:rPr>
                <w:rFonts w:ascii="Arial" w:hAnsi="Arial" w:cs="Arial"/>
                <w:sz w:val="24"/>
                <w:szCs w:val="18"/>
              </w:rPr>
              <w:t xml:space="preserve"> lub biologia i chemia lub historia i język polski</w:t>
            </w:r>
            <w:r w:rsidRPr="00E73013">
              <w:rPr>
                <w:rFonts w:ascii="Arial" w:hAnsi="Arial" w:cs="Arial"/>
                <w:sz w:val="24"/>
                <w:szCs w:val="18"/>
              </w:rPr>
              <w:t>,</w:t>
            </w:r>
          </w:p>
          <w:p w14:paraId="4253A74A" w14:textId="61D936B0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szkolenie z przygotowania wojskowego realizowane będzie w ramach przedmiotu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przygotowanie wojskowe i godzin przeznaczonych na przedmioty uzupełniające.</w:t>
            </w:r>
          </w:p>
          <w:p w14:paraId="5DDCA616" w14:textId="385C5B5A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Zgodnie z wprowadzonym programem szkolenia realizowanym w oddziale przygotowania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wojskowego zakłada się zgodnie z rozporządzeniem zrealizowanie, co najmniej 230 godzin,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w tym 53 godziny zajęć teoretycznych i 177 godzin zajęć praktycznych w czteroletnim cyklu</w:t>
            </w:r>
            <w:r>
              <w:rPr>
                <w:rFonts w:ascii="Arial" w:hAnsi="Arial" w:cs="Arial"/>
                <w:sz w:val="24"/>
                <w:szCs w:val="18"/>
              </w:rPr>
              <w:t>.</w:t>
            </w:r>
          </w:p>
          <w:p w14:paraId="595CEEC4" w14:textId="311AAB17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W związku z powyższym program szkolenia w liceum ogólnokształcącym realizowany będzie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następująco:</w:t>
            </w:r>
          </w:p>
          <w:p w14:paraId="191D016A" w14:textId="5FEE1D32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w klasie I - 30 godzin zajęć, w tym 10 godzin zajęć teoretycznych i 20 godzin zajęć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praktycznych;</w:t>
            </w:r>
          </w:p>
          <w:p w14:paraId="175A2F80" w14:textId="3831E5C7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w klasie II - 60 godzin zajęć, w tym 18 godzin zajęć teoretycznych i 42 godzin zajęć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praktycznych;</w:t>
            </w:r>
          </w:p>
          <w:p w14:paraId="2EB17558" w14:textId="1B64608C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w klasie III - 90 godzin zajęć, w tym 25 godzin zajęć teoretycznych i 65 godzin zajęć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praktycznych;</w:t>
            </w:r>
          </w:p>
          <w:p w14:paraId="68EF81AA" w14:textId="77777777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- w klasie IV - 50 godzin zajęć praktycznych w formie obozu szkoleniowego.</w:t>
            </w:r>
          </w:p>
          <w:p w14:paraId="2D7747AE" w14:textId="31FF308F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Realizacja zajęć praktycznych uwzględniać będzie bezpieczeństwo uczniów, potrzebę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zapewnienia niezakłóconego funkcjonowania patronackiej jednostki wojskowej oraz możliwość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zrealizowania części zajęć praktycznych przez instruktorów organizacji proobronnych, w celu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nabycia przez uczniów praktycznych umiejętności wojskowych.</w:t>
            </w:r>
          </w:p>
          <w:p w14:paraId="2A7408C5" w14:textId="270E29C1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Przebieg realizacji programu szkolenia dla oddziału przygotowania wojskowego w żaden sposób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nie naruszy uprawnień ucznia do uzyskania wiadomości i umiejętności, niezbędnych do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ukończenia liceum ogólnokształcącego oraz warunków i sposobu przeprowadzania egzaminu</w:t>
            </w:r>
          </w:p>
          <w:p w14:paraId="37EB517E" w14:textId="61586BD0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maturalnego. Nie naruszy również uprawnień ucznia do bezpłatnej nauki, wychowania i opieki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w zakresie ustalonym w prawie oświatowym.</w:t>
            </w:r>
          </w:p>
          <w:p w14:paraId="164CB6BE" w14:textId="06DABAA7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 xml:space="preserve">Zajęcia teoretyczne prowadzone będą na terenie </w:t>
            </w:r>
            <w:r w:rsidRPr="00837D1D">
              <w:rPr>
                <w:rFonts w:ascii="Arial" w:hAnsi="Arial" w:cs="Arial"/>
                <w:sz w:val="24"/>
                <w:szCs w:val="18"/>
              </w:rPr>
              <w:t xml:space="preserve">Liceum Ogólnokształcącego </w:t>
            </w:r>
            <w:r>
              <w:rPr>
                <w:rFonts w:ascii="Arial" w:hAnsi="Arial" w:cs="Arial"/>
                <w:sz w:val="24"/>
                <w:szCs w:val="18"/>
              </w:rPr>
              <w:t>w Zespole Szkół Ponadpodstawowych w Niemcach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przez </w:t>
            </w:r>
            <w:r w:rsidRPr="00DE3959">
              <w:rPr>
                <w:rFonts w:ascii="Arial" w:hAnsi="Arial" w:cs="Arial"/>
                <w:color w:val="000000" w:themeColor="text1"/>
                <w:sz w:val="24"/>
                <w:szCs w:val="18"/>
              </w:rPr>
              <w:t xml:space="preserve">kadrę pedagogiczną, </w:t>
            </w:r>
            <w:r w:rsidRPr="00E73013">
              <w:rPr>
                <w:rFonts w:ascii="Arial" w:hAnsi="Arial" w:cs="Arial"/>
                <w:sz w:val="24"/>
                <w:szCs w:val="18"/>
              </w:rPr>
              <w:t>mającą przygotowanie do realizacji treści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programu.</w:t>
            </w:r>
            <w:r w:rsidR="00DE3959">
              <w:rPr>
                <w:rFonts w:ascii="Arial" w:hAnsi="Arial" w:cs="Arial"/>
                <w:sz w:val="24"/>
                <w:szCs w:val="18"/>
              </w:rPr>
              <w:t xml:space="preserve"> Osobą tą będzie Pan Podpułkownik Adam Lipert.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Podczas zajęć praktycznych, organizowanych w </w:t>
            </w:r>
            <w:r w:rsidRPr="00453B3D">
              <w:rPr>
                <w:rFonts w:ascii="Arial" w:hAnsi="Arial" w:cs="Arial"/>
                <w:color w:val="000000" w:themeColor="text1"/>
                <w:sz w:val="24"/>
                <w:szCs w:val="18"/>
              </w:rPr>
              <w:t xml:space="preserve">jednostce wojskowej, </w:t>
            </w:r>
            <w:r w:rsidRPr="00E73013">
              <w:rPr>
                <w:rFonts w:ascii="Arial" w:hAnsi="Arial" w:cs="Arial"/>
                <w:sz w:val="24"/>
                <w:szCs w:val="18"/>
              </w:rPr>
              <w:t>opiekę nad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uczniami sprawować będzie wyznaczony przez dyrektora szkoły nauczyciel.</w:t>
            </w:r>
          </w:p>
          <w:p w14:paraId="519AEE46" w14:textId="2BBCAE43" w:rsidR="0099707A" w:rsidRPr="00E73013" w:rsidRDefault="0099707A" w:rsidP="00E73013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Uczniowie oddziałów przygotowania wojskowego, podobnie jak uczniowie wszystkich klas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mundurowych będą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rozwijać swoje zainteresowania na zajęciach szkolnych i zajęciach pozalekcyjnych.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Będą korzystać z wiedzy i doświadczeń fachowej kadry instruktorskiej z jednostek patronackich</w:t>
            </w:r>
            <w:r>
              <w:rPr>
                <w:rFonts w:ascii="Arial" w:hAnsi="Arial" w:cs="Arial"/>
                <w:sz w:val="24"/>
                <w:szCs w:val="18"/>
              </w:rPr>
              <w:t>.</w:t>
            </w:r>
          </w:p>
          <w:p w14:paraId="6A917925" w14:textId="1385C3AB" w:rsidR="0099707A" w:rsidRDefault="0099707A" w:rsidP="00350F74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Prowadzone w oddziale przygotowania wojskowego zajęcia z przedmiotów ogólnych z zakresu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podstawowego i rozszerzonego przygotują ucznia do egzaminu maturalnego, natomiast szkolenie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z przygotowania wojskowego, w systemowym rozwiązaniu, przygotuje ucznia do podjęcia służby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wojskowej (zawodowej, terytorialnej, </w:t>
            </w:r>
            <w:r w:rsidR="00122BDF">
              <w:rPr>
                <w:rFonts w:ascii="Arial" w:hAnsi="Arial" w:cs="Arial"/>
                <w:sz w:val="24"/>
                <w:szCs w:val="18"/>
              </w:rPr>
              <w:t>dobrowolnej)</w:t>
            </w:r>
            <w:r w:rsidRPr="00E73013">
              <w:rPr>
                <w:rFonts w:ascii="Arial" w:hAnsi="Arial" w:cs="Arial"/>
                <w:sz w:val="24"/>
                <w:szCs w:val="18"/>
              </w:rPr>
              <w:t>. Program szkolenia, realizowany w formie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zajęć teoretycznych i praktycznych, służyć będzie rozwijaniu </w:t>
            </w:r>
            <w:r w:rsidRPr="00E73013">
              <w:rPr>
                <w:rFonts w:ascii="Arial" w:hAnsi="Arial" w:cs="Arial"/>
                <w:sz w:val="24"/>
                <w:szCs w:val="18"/>
              </w:rPr>
              <w:lastRenderedPageBreak/>
              <w:t>umiejętności przydatnych w służbie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wojskowej oraz kształtowaniu postaw patriotycznych i obronnych wśród uczniów. Ukończenie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klasy, w której zrealizowany zostanie program szkolenia przygotowania wojskowego,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nie obliguje ucznia do podjęcia służby wojskowej. Umożliwia natomiast poznanie nowych treści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i nabycia umiejętności, które mogą być przez niego wykorzystane w planowaniu ścieżki rozwoju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zawodowego po ukończeniu liceum. Część wiedzy i umiejętności nabytych w klasie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przygotowania wojskowego może być wykorzystana przez absolwenta klasy nawet, gdy wybierze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pracę lub służbę poza wojskiem.</w:t>
            </w:r>
          </w:p>
          <w:p w14:paraId="01429DF0" w14:textId="77777777" w:rsidR="0099707A" w:rsidRPr="00350F74" w:rsidRDefault="0099707A" w:rsidP="00350F74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13AA9FC2" w14:textId="77777777" w:rsidR="001B799A" w:rsidRDefault="0099707A" w:rsidP="00460E1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0E11">
              <w:rPr>
                <w:rFonts w:ascii="Arial" w:hAnsi="Arial" w:cs="Arial"/>
                <w:b/>
                <w:sz w:val="24"/>
                <w:szCs w:val="24"/>
              </w:rPr>
              <w:t xml:space="preserve">Opis dotychczasowej współpracy szkoły z jednostkami wojskowymi oraz krótka charakterystyka osiągnięć w zakresie propagowania postaw patriotycznych i udziału szkoły w przedsięwzięciach organizowanych przez Ministerstwo Obrony Narodowej </w:t>
            </w:r>
          </w:p>
          <w:p w14:paraId="5954F2E6" w14:textId="03426942" w:rsidR="0099707A" w:rsidRDefault="001B799A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1B799A">
              <w:rPr>
                <w:rFonts w:ascii="Arial" w:hAnsi="Arial" w:cs="Arial"/>
                <w:sz w:val="24"/>
                <w:szCs w:val="18"/>
              </w:rPr>
              <w:t>Młodzież aktywnie uczestniczy w obchodach świąt narodowych oraz uroczystościach patriotycznych, podejmując działania o charakterze reprezentacyjnym i pamięciowym. Uczniowie włączają się m.in. w apele, przemarsze, asysty honorowe, a także w składanie kwiatów i zapalanie zniczy w miejscach pamięci. Często przygotowują również elementy musztry i oprawy uroczystości (poczty sztandarowe, wartę honorową, udział w ceremoniale).</w:t>
            </w:r>
            <w:r w:rsidR="0099707A" w:rsidRPr="001B799A">
              <w:rPr>
                <w:rFonts w:ascii="Arial" w:hAnsi="Arial" w:cs="Arial"/>
                <w:sz w:val="24"/>
                <w:szCs w:val="18"/>
              </w:rPr>
              <w:t xml:space="preserve"> </w:t>
            </w:r>
          </w:p>
          <w:p w14:paraId="679D5916" w14:textId="7A883761" w:rsidR="00B46A56" w:rsidRDefault="00B46A56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 xml:space="preserve">Od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20</w:t>
            </w:r>
            <w:r>
              <w:rPr>
                <w:rFonts w:ascii="Arial" w:hAnsi="Arial" w:cs="Arial"/>
                <w:sz w:val="24"/>
                <w:szCs w:val="18"/>
              </w:rPr>
              <w:t>06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24"/>
                <w:szCs w:val="18"/>
              </w:rPr>
              <w:t xml:space="preserve">klasy mundurowe w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91820">
              <w:rPr>
                <w:rFonts w:ascii="Arial" w:hAnsi="Arial" w:cs="Arial"/>
                <w:sz w:val="24"/>
                <w:szCs w:val="18"/>
              </w:rPr>
              <w:t>Liceum Ogólnokształcąc</w:t>
            </w:r>
            <w:r>
              <w:rPr>
                <w:rFonts w:ascii="Arial" w:hAnsi="Arial" w:cs="Arial"/>
                <w:sz w:val="24"/>
                <w:szCs w:val="18"/>
              </w:rPr>
              <w:t>ym</w:t>
            </w:r>
            <w:r w:rsidRPr="00391820">
              <w:rPr>
                <w:rFonts w:ascii="Arial" w:hAnsi="Arial" w:cs="Arial"/>
                <w:sz w:val="24"/>
                <w:szCs w:val="18"/>
              </w:rPr>
              <w:t xml:space="preserve"> </w:t>
            </w:r>
            <w:r>
              <w:rPr>
                <w:rFonts w:ascii="Arial" w:hAnsi="Arial" w:cs="Arial"/>
                <w:sz w:val="24"/>
                <w:szCs w:val="18"/>
              </w:rPr>
              <w:t xml:space="preserve">w Zespole Szkół Ponadpodstawowych w Niemcach były </w:t>
            </w:r>
            <w:r w:rsidRPr="00E73013">
              <w:rPr>
                <w:rFonts w:ascii="Arial" w:hAnsi="Arial" w:cs="Arial"/>
                <w:sz w:val="24"/>
                <w:szCs w:val="18"/>
              </w:rPr>
              <w:t>zaangażowa</w:t>
            </w:r>
            <w:r>
              <w:rPr>
                <w:rFonts w:ascii="Arial" w:hAnsi="Arial" w:cs="Arial"/>
                <w:sz w:val="24"/>
                <w:szCs w:val="18"/>
              </w:rPr>
              <w:t>ne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we współorganizowanie miejskich obchodów świąt narodowych oraz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uroczystości patriotycznych takich, jak: obchody Narodowego Święta Niepodległości, rocznicę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>uchwalenia Konstytucji 3-go Maja,</w:t>
            </w:r>
            <w:r>
              <w:t xml:space="preserve"> </w:t>
            </w:r>
            <w:r w:rsidRPr="00350F74">
              <w:rPr>
                <w:rFonts w:ascii="Arial" w:hAnsi="Arial" w:cs="Arial"/>
                <w:sz w:val="24"/>
                <w:szCs w:val="24"/>
              </w:rPr>
              <w:t>Dzień Flagi Narodowej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73013">
              <w:rPr>
                <w:rFonts w:ascii="Arial" w:hAnsi="Arial" w:cs="Arial"/>
                <w:sz w:val="24"/>
                <w:szCs w:val="18"/>
              </w:rPr>
              <w:t>Narodowy Dzień Pamięci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„Żołnierzy Wyklętych”, </w:t>
            </w:r>
            <w:r>
              <w:rPr>
                <w:rFonts w:ascii="Arial" w:hAnsi="Arial" w:cs="Arial"/>
                <w:sz w:val="24"/>
                <w:szCs w:val="18"/>
              </w:rPr>
              <w:t xml:space="preserve">bieg Tropem Wilczym, </w:t>
            </w:r>
            <w:r w:rsidRPr="00350F74">
              <w:rPr>
                <w:rFonts w:ascii="Arial" w:hAnsi="Arial" w:cs="Arial"/>
                <w:sz w:val="24"/>
                <w:szCs w:val="18"/>
              </w:rPr>
              <w:t>udział w akcji Szkoła „Do hymnu” czy „Wyślij kartkę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do Powstańca”. Uczniowie szkoły uczestniczą w konkursach międzyszkolnych i szkolnych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o tematyce patriotycznej m.in. „Poezji, Prozy i Pieśni Patriotycznej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im. Ryszarda Kaczorowskiego”, Konkursie Recytatorskim Poezji Patriotycznej</w:t>
            </w:r>
            <w:r w:rsidRPr="00350F74">
              <w:rPr>
                <w:rFonts w:ascii="Arial" w:hAnsi="Arial" w:cs="Arial"/>
                <w:sz w:val="24"/>
                <w:szCs w:val="18"/>
              </w:rPr>
              <w:br/>
              <w:t xml:space="preserve">organizowanym przez Zespół Szkół Zawodowych nr 1 im. mjr. </w:t>
            </w:r>
            <w:r>
              <w:rPr>
                <w:rFonts w:ascii="Arial" w:hAnsi="Arial" w:cs="Arial"/>
                <w:sz w:val="24"/>
                <w:szCs w:val="18"/>
              </w:rPr>
              <w:br/>
            </w:r>
            <w:r w:rsidRPr="00350F74">
              <w:rPr>
                <w:rFonts w:ascii="Arial" w:hAnsi="Arial" w:cs="Arial"/>
                <w:sz w:val="24"/>
                <w:szCs w:val="18"/>
              </w:rPr>
              <w:t>H. Dobrzańskiego w Bychawie,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konkursie „Rodzinna Historia” organizowanym przez Zespół Szkół Elektronicznych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w Lublinie we współpracy z Instytutem Historii UMCS, Instytutem Pamięci Narodowej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 xml:space="preserve">oddział Lublin oraz Muzeum Martyrologii „Pod Zegarem”. </w:t>
            </w:r>
            <w:r>
              <w:rPr>
                <w:rFonts w:ascii="Arial" w:hAnsi="Arial" w:cs="Arial"/>
                <w:sz w:val="24"/>
                <w:szCs w:val="18"/>
              </w:rPr>
              <w:t>Młodzież w</w:t>
            </w:r>
            <w:r w:rsidRPr="00350F74">
              <w:rPr>
                <w:rFonts w:ascii="Arial" w:hAnsi="Arial" w:cs="Arial"/>
                <w:sz w:val="24"/>
                <w:szCs w:val="18"/>
              </w:rPr>
              <w:t>ykonuje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corocznie prace</w:t>
            </w:r>
            <w:r w:rsidRPr="00350F74">
              <w:rPr>
                <w:rFonts w:ascii="Arial" w:hAnsi="Arial" w:cs="Arial"/>
                <w:sz w:val="24"/>
                <w:szCs w:val="18"/>
              </w:rPr>
              <w:br/>
              <w:t>porządkowe pod pomnikiem poległych i pomordowanych żołnierzy polskich i radzieckich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oraz ludności cywilnej w lasach kozłowieckich</w:t>
            </w:r>
            <w:r>
              <w:rPr>
                <w:rFonts w:ascii="Arial" w:hAnsi="Arial" w:cs="Arial"/>
                <w:sz w:val="24"/>
                <w:szCs w:val="18"/>
              </w:rPr>
              <w:t>, u</w:t>
            </w:r>
            <w:r w:rsidRPr="00350F74">
              <w:rPr>
                <w:rFonts w:ascii="Arial" w:hAnsi="Arial" w:cs="Arial"/>
                <w:sz w:val="24"/>
                <w:szCs w:val="18"/>
              </w:rPr>
              <w:t>czestniczy</w:t>
            </w:r>
            <w:r>
              <w:rPr>
                <w:rFonts w:ascii="Arial" w:hAnsi="Arial" w:cs="Arial"/>
                <w:sz w:val="24"/>
                <w:szCs w:val="18"/>
              </w:rPr>
              <w:t xml:space="preserve">ła </w:t>
            </w:r>
            <w:r w:rsidRPr="00350F74">
              <w:rPr>
                <w:rFonts w:ascii="Arial" w:hAnsi="Arial" w:cs="Arial"/>
                <w:sz w:val="24"/>
                <w:szCs w:val="18"/>
              </w:rPr>
              <w:t>w Projekcie Edukacyjnym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50F74">
              <w:rPr>
                <w:rFonts w:ascii="Arial" w:hAnsi="Arial" w:cs="Arial"/>
                <w:sz w:val="24"/>
                <w:szCs w:val="18"/>
              </w:rPr>
              <w:t>„Powstanie Warszawskie -rocznica niedoceniana w kalendarzu szkolnym", opracowa</w:t>
            </w:r>
            <w:r>
              <w:rPr>
                <w:rFonts w:ascii="Arial" w:hAnsi="Arial" w:cs="Arial"/>
                <w:sz w:val="24"/>
                <w:szCs w:val="18"/>
              </w:rPr>
              <w:t xml:space="preserve">ła </w:t>
            </w:r>
            <w:r w:rsidRPr="00350F74">
              <w:rPr>
                <w:rFonts w:ascii="Arial" w:hAnsi="Arial" w:cs="Arial"/>
                <w:sz w:val="24"/>
                <w:szCs w:val="18"/>
              </w:rPr>
              <w:t xml:space="preserve">szkolną grę terenową </w:t>
            </w:r>
            <w:r>
              <w:rPr>
                <w:rFonts w:ascii="Arial" w:hAnsi="Arial" w:cs="Arial"/>
                <w:sz w:val="24"/>
                <w:szCs w:val="18"/>
              </w:rPr>
              <w:t>„</w:t>
            </w:r>
            <w:r w:rsidRPr="00350F74">
              <w:rPr>
                <w:rFonts w:ascii="Arial" w:hAnsi="Arial" w:cs="Arial"/>
                <w:sz w:val="24"/>
                <w:szCs w:val="18"/>
              </w:rPr>
              <w:t>Polskie Państwo Podziemne”.</w:t>
            </w:r>
            <w:r w:rsidR="0097279B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14 listopada 2025 r.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 delegacja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Zespołu Szkół Ponadpodstawowych w Niemcach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 –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30 uczniów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 wraz z dyrektorem </w:t>
            </w:r>
            <w:r w:rsidR="00DD7D7A">
              <w:rPr>
                <w:rFonts w:ascii="Arial" w:hAnsi="Arial" w:cs="Arial"/>
                <w:sz w:val="24"/>
                <w:szCs w:val="18"/>
              </w:rPr>
              <w:t>szkoły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 – uczestniczyła w uroczystości patriotycznej na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cmentarzu parafialnym w Niemcach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, upamiętniającej żołnierzy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Wojska Polskiego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 spoczywających na miejscowej nekropolii. Tego dnia odbyło się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poświęcenie i odsłonięcie tablicy pamiątkowej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 xml:space="preserve"> poświęconej żołnierzom WP. Uczniowie szkoły </w:t>
            </w:r>
            <w:r w:rsidR="00DD7D7A" w:rsidRPr="00DD7D7A">
              <w:rPr>
                <w:rFonts w:ascii="Arial" w:hAnsi="Arial" w:cs="Arial"/>
                <w:b/>
                <w:bCs/>
                <w:sz w:val="24"/>
                <w:szCs w:val="18"/>
              </w:rPr>
              <w:t>złożyli kwiaty pod tablicą</w:t>
            </w:r>
            <w:r w:rsidR="00DD7D7A" w:rsidRPr="00DD7D7A">
              <w:rPr>
                <w:rFonts w:ascii="Arial" w:hAnsi="Arial" w:cs="Arial"/>
                <w:sz w:val="24"/>
                <w:szCs w:val="18"/>
              </w:rPr>
              <w:t>, oddając hołd żołnierzom i włączając się w działania służące pielęgnowaniu pamięci historycznej oraz postaw patriotycznych.</w:t>
            </w:r>
          </w:p>
          <w:p w14:paraId="6F2836AF" w14:textId="3CFD5DF8" w:rsidR="00EB446F" w:rsidRDefault="00EB446F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B446F">
              <w:rPr>
                <w:rFonts w:ascii="Arial" w:hAnsi="Arial" w:cs="Arial"/>
                <w:sz w:val="24"/>
                <w:szCs w:val="18"/>
              </w:rPr>
              <w:t xml:space="preserve">Młodzież </w:t>
            </w:r>
            <w:r w:rsidRPr="00EB446F">
              <w:rPr>
                <w:rFonts w:ascii="Arial" w:hAnsi="Arial" w:cs="Arial"/>
                <w:b/>
                <w:bCs/>
                <w:sz w:val="24"/>
                <w:szCs w:val="18"/>
              </w:rPr>
              <w:t>systematycznie uczestniczy w zajęciach na strzelnicy</w:t>
            </w:r>
            <w:r w:rsidRPr="00EB446F">
              <w:rPr>
                <w:rFonts w:ascii="Arial" w:hAnsi="Arial" w:cs="Arial"/>
                <w:sz w:val="24"/>
                <w:szCs w:val="18"/>
              </w:rPr>
              <w:t xml:space="preserve">, które stanowią stały element działań proobronnych i wychowawczych szkoły. Zajęcia realizowane są cyklicznie i obejmują zarówno </w:t>
            </w:r>
            <w:r w:rsidRPr="00EB446F">
              <w:rPr>
                <w:rFonts w:ascii="Arial" w:hAnsi="Arial" w:cs="Arial"/>
                <w:b/>
                <w:bCs/>
                <w:sz w:val="24"/>
                <w:szCs w:val="18"/>
              </w:rPr>
              <w:t>naukę zasad bezpieczeństwa</w:t>
            </w:r>
            <w:r w:rsidRPr="00EB446F">
              <w:rPr>
                <w:rFonts w:ascii="Arial" w:hAnsi="Arial" w:cs="Arial"/>
                <w:sz w:val="24"/>
                <w:szCs w:val="18"/>
              </w:rPr>
              <w:t xml:space="preserve">, prawidłowej postawy oraz obsługi sprzętu, jak i </w:t>
            </w:r>
            <w:r w:rsidRPr="00EB446F"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trening celności oraz </w:t>
            </w:r>
            <w:r w:rsidRPr="00EB446F">
              <w:rPr>
                <w:rFonts w:ascii="Arial" w:hAnsi="Arial" w:cs="Arial"/>
                <w:b/>
                <w:bCs/>
                <w:sz w:val="24"/>
                <w:szCs w:val="18"/>
              </w:rPr>
              <w:lastRenderedPageBreak/>
              <w:t>koncentracji</w:t>
            </w:r>
            <w:r w:rsidRPr="00EB446F">
              <w:rPr>
                <w:rFonts w:ascii="Arial" w:hAnsi="Arial" w:cs="Arial"/>
                <w:sz w:val="24"/>
                <w:szCs w:val="18"/>
              </w:rPr>
              <w:t xml:space="preserve">. Uczniowie doskonalą umiejętności w warunkach kontrolowanych, pod opieką prowadzących, co sprzyja kształtowaniu </w:t>
            </w:r>
            <w:r w:rsidRPr="00EB446F">
              <w:rPr>
                <w:rFonts w:ascii="Arial" w:hAnsi="Arial" w:cs="Arial"/>
                <w:b/>
                <w:bCs/>
                <w:sz w:val="24"/>
                <w:szCs w:val="18"/>
              </w:rPr>
              <w:t>dyscypliny, odpowiedzialności i opanowania</w:t>
            </w:r>
            <w:r w:rsidRPr="00EB446F">
              <w:rPr>
                <w:rFonts w:ascii="Arial" w:hAnsi="Arial" w:cs="Arial"/>
                <w:sz w:val="24"/>
                <w:szCs w:val="18"/>
              </w:rPr>
              <w:t>. Regularny udział w treningach zwiększa świadomość młodzieży w zakresie kultury bezpieczeństwa oraz przygotowuje do udziału w przedsięwzięciach o charakterze edukacji obronnej.</w:t>
            </w:r>
          </w:p>
          <w:p w14:paraId="7E6F2E15" w14:textId="7576C624" w:rsidR="006B0D67" w:rsidRDefault="006B0D67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 xml:space="preserve">Młodzież z naszej szkoły bierze udział w </w:t>
            </w:r>
            <w:r w:rsidRPr="006B0D67">
              <w:rPr>
                <w:rFonts w:ascii="Arial" w:hAnsi="Arial" w:cs="Arial"/>
                <w:sz w:val="24"/>
                <w:szCs w:val="18"/>
              </w:rPr>
              <w:t>wyj</w:t>
            </w:r>
            <w:r>
              <w:rPr>
                <w:rFonts w:ascii="Arial" w:hAnsi="Arial" w:cs="Arial"/>
                <w:sz w:val="24"/>
                <w:szCs w:val="18"/>
              </w:rPr>
              <w:t>azdach</w:t>
            </w:r>
            <w:r w:rsidRPr="006B0D67">
              <w:rPr>
                <w:rFonts w:ascii="Arial" w:hAnsi="Arial" w:cs="Arial"/>
                <w:sz w:val="24"/>
                <w:szCs w:val="18"/>
              </w:rPr>
              <w:t xml:space="preserve"> edukacyjno-zawodowy</w:t>
            </w:r>
            <w:r w:rsidR="005406AC">
              <w:rPr>
                <w:rFonts w:ascii="Arial" w:hAnsi="Arial" w:cs="Arial"/>
                <w:sz w:val="24"/>
                <w:szCs w:val="18"/>
              </w:rPr>
              <w:t>ch</w:t>
            </w:r>
            <w:r w:rsidRPr="006B0D67">
              <w:rPr>
                <w:rFonts w:ascii="Arial" w:hAnsi="Arial" w:cs="Arial"/>
                <w:sz w:val="24"/>
                <w:szCs w:val="18"/>
              </w:rPr>
              <w:t xml:space="preserve"> do </w:t>
            </w:r>
            <w:r w:rsidRPr="006B0D67">
              <w:rPr>
                <w:rFonts w:ascii="Arial" w:hAnsi="Arial" w:cs="Arial"/>
                <w:b/>
                <w:bCs/>
                <w:sz w:val="24"/>
                <w:szCs w:val="18"/>
              </w:rPr>
              <w:t>Lotniczej Akademii Wojskowej „Szkoła Orląt” w Dęblinie</w:t>
            </w:r>
            <w:r w:rsidRPr="006B0D67">
              <w:rPr>
                <w:rFonts w:ascii="Arial" w:hAnsi="Arial" w:cs="Arial"/>
                <w:sz w:val="24"/>
                <w:szCs w:val="18"/>
              </w:rPr>
              <w:t xml:space="preserve">, która kształci przyszłych pilotów Sił Zbrojnych RP oraz przygotowuje specjalistów dla służb cywilnych. W trakcie wizyt młodzież zapoznała się z organizacją nauki w uczelni, ofertą kierunków oraz możliwymi ścieżkami kariery po ukończeniu kształcenia. Uczniowie mieli również możliwość udziału w zajęciach pokazowych, w tym pracy na </w:t>
            </w:r>
            <w:r w:rsidRPr="006B0D67">
              <w:rPr>
                <w:rFonts w:ascii="Arial" w:hAnsi="Arial" w:cs="Arial"/>
                <w:b/>
                <w:bCs/>
                <w:sz w:val="24"/>
                <w:szCs w:val="18"/>
              </w:rPr>
              <w:t>symulatorach lotu</w:t>
            </w:r>
            <w:r w:rsidRPr="006B0D67">
              <w:rPr>
                <w:rFonts w:ascii="Arial" w:hAnsi="Arial" w:cs="Arial"/>
                <w:sz w:val="24"/>
                <w:szCs w:val="18"/>
              </w:rPr>
              <w:t xml:space="preserve"> pod kierunkiem wykładowców, co pozwoliło im w praktyczny sposób doświadczyć specyfiki szkolenia lotniczego. Tego typu wyjazdy i współpraca z instytucjami wojskowymi są </w:t>
            </w:r>
            <w:r w:rsidRPr="006B0D67">
              <w:rPr>
                <w:rFonts w:ascii="Arial" w:hAnsi="Arial" w:cs="Arial"/>
                <w:b/>
                <w:bCs/>
                <w:sz w:val="24"/>
                <w:szCs w:val="18"/>
              </w:rPr>
              <w:t>podejmowane cyklicznie przez szkołę</w:t>
            </w:r>
            <w:r w:rsidRPr="006B0D67">
              <w:rPr>
                <w:rFonts w:ascii="Arial" w:hAnsi="Arial" w:cs="Arial"/>
                <w:sz w:val="24"/>
                <w:szCs w:val="18"/>
              </w:rPr>
              <w:t xml:space="preserve"> jako element doradztwa zawodowego i działań przygotowujących uczniów do wyboru ścieżki kształcenia w kierunku służb mundurowych, w tym planowanego utworzenia </w:t>
            </w:r>
            <w:r w:rsidRPr="006B0D67">
              <w:rPr>
                <w:rFonts w:ascii="Arial" w:hAnsi="Arial" w:cs="Arial"/>
                <w:b/>
                <w:bCs/>
                <w:sz w:val="24"/>
                <w:szCs w:val="18"/>
              </w:rPr>
              <w:t>klasy wojskowej</w:t>
            </w:r>
            <w:r w:rsidRPr="006B0D67">
              <w:rPr>
                <w:rFonts w:ascii="Arial" w:hAnsi="Arial" w:cs="Arial"/>
                <w:sz w:val="24"/>
                <w:szCs w:val="18"/>
              </w:rPr>
              <w:t>.</w:t>
            </w:r>
          </w:p>
          <w:p w14:paraId="563BF0BC" w14:textId="71B9AC98" w:rsidR="007C05B8" w:rsidRDefault="007C05B8" w:rsidP="007C05B8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134FA8">
              <w:rPr>
                <w:rFonts w:ascii="Arial" w:hAnsi="Arial" w:cs="Arial"/>
                <w:sz w:val="24"/>
                <w:szCs w:val="18"/>
              </w:rPr>
              <w:t xml:space="preserve">Istnienie potrzeby kształcenia </w:t>
            </w:r>
            <w:r>
              <w:rPr>
                <w:rFonts w:ascii="Arial" w:hAnsi="Arial" w:cs="Arial"/>
                <w:sz w:val="24"/>
                <w:szCs w:val="18"/>
              </w:rPr>
              <w:t xml:space="preserve">młodzieży w </w:t>
            </w:r>
            <w:r w:rsidRPr="00134FA8">
              <w:rPr>
                <w:rFonts w:ascii="Arial" w:hAnsi="Arial" w:cs="Arial"/>
                <w:sz w:val="24"/>
                <w:szCs w:val="18"/>
              </w:rPr>
              <w:t>nasz</w:t>
            </w:r>
            <w:r>
              <w:rPr>
                <w:rFonts w:ascii="Arial" w:hAnsi="Arial" w:cs="Arial"/>
                <w:sz w:val="24"/>
                <w:szCs w:val="18"/>
              </w:rPr>
              <w:t>ej szkole</w:t>
            </w:r>
            <w:r w:rsidRPr="00134FA8">
              <w:rPr>
                <w:rFonts w:ascii="Arial" w:hAnsi="Arial" w:cs="Arial"/>
                <w:sz w:val="24"/>
                <w:szCs w:val="18"/>
              </w:rPr>
              <w:t xml:space="preserve"> wynika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134FA8">
              <w:rPr>
                <w:rFonts w:ascii="Arial" w:hAnsi="Arial" w:cs="Arial"/>
                <w:sz w:val="24"/>
                <w:szCs w:val="18"/>
              </w:rPr>
              <w:t xml:space="preserve">w szczególności z konieczności ciągłego uzupełniania stanów osobowych w jednostkach wojskowych stacjonujących lub funkcjonujących w regionie. Dotyczy to m.in. 18 Brygady </w:t>
            </w:r>
            <w:r w:rsidR="00122BDF">
              <w:rPr>
                <w:rFonts w:ascii="Arial" w:hAnsi="Arial" w:cs="Arial"/>
                <w:sz w:val="24"/>
                <w:szCs w:val="18"/>
              </w:rPr>
              <w:t>Zmotoryzowanej,</w:t>
            </w:r>
            <w:r w:rsidRPr="00134FA8">
              <w:rPr>
                <w:rFonts w:ascii="Arial" w:hAnsi="Arial" w:cs="Arial"/>
                <w:sz w:val="24"/>
                <w:szCs w:val="18"/>
              </w:rPr>
              <w:t xml:space="preserve"> 19 Brygady Zmechanizowanej oraz 3 Wojskowego Szpitala Polowego w Lublinie. </w:t>
            </w:r>
          </w:p>
          <w:p w14:paraId="548F37EF" w14:textId="77777777" w:rsidR="007C05B8" w:rsidRDefault="007C05B8" w:rsidP="007C05B8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0B49D6">
              <w:rPr>
                <w:rFonts w:ascii="Arial" w:hAnsi="Arial" w:cs="Arial"/>
                <w:sz w:val="24"/>
                <w:szCs w:val="18"/>
              </w:rPr>
              <w:t xml:space="preserve">Rotacja kadrowa, wprowadzanie nowych żołnierzy do służby oraz konieczność bieżącego podnoszenia kompetencji (szkolenia podstawowe i specjalistyczne) powodują, że </w:t>
            </w:r>
            <w:r w:rsidRPr="000B49D6">
              <w:rPr>
                <w:rFonts w:ascii="Arial" w:hAnsi="Arial" w:cs="Arial"/>
                <w:b/>
                <w:bCs/>
                <w:sz w:val="24"/>
                <w:szCs w:val="18"/>
              </w:rPr>
              <w:t>lokalna oferta edukacyjno-szkoleniowa</w:t>
            </w:r>
            <w:r w:rsidRPr="000B49D6">
              <w:rPr>
                <w:rFonts w:ascii="Arial" w:hAnsi="Arial" w:cs="Arial"/>
                <w:sz w:val="24"/>
                <w:szCs w:val="18"/>
              </w:rPr>
              <w:t xml:space="preserve"> jest realnym wsparciem dla utrzymania gotowości i sprawnego funkcjonowania tych jednostek.</w:t>
            </w:r>
          </w:p>
          <w:p w14:paraId="3F1A6A3A" w14:textId="27B6C2BA" w:rsidR="004C7862" w:rsidRDefault="00B11834" w:rsidP="007C05B8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B11834">
              <w:rPr>
                <w:rFonts w:ascii="Arial" w:hAnsi="Arial" w:cs="Arial"/>
                <w:sz w:val="24"/>
                <w:szCs w:val="18"/>
              </w:rPr>
              <w:t xml:space="preserve">Absolwenci naszej szkoły podejmują dalszą drogę rozwoju w strukturach obronnych państwa, co potwierdza zasadność i efektywność realizowanych działań proobronnych. Obecnie </w:t>
            </w:r>
            <w:r w:rsidRPr="00B11834">
              <w:rPr>
                <w:rFonts w:ascii="Arial" w:hAnsi="Arial" w:cs="Arial"/>
                <w:b/>
                <w:bCs/>
                <w:sz w:val="24"/>
                <w:szCs w:val="18"/>
              </w:rPr>
              <w:t>2 absolwentów pełni służbę jako żołnierze zasadniczej służby wojskowej</w:t>
            </w:r>
            <w:r w:rsidRPr="00B11834">
              <w:rPr>
                <w:rFonts w:ascii="Arial" w:hAnsi="Arial" w:cs="Arial"/>
                <w:sz w:val="24"/>
                <w:szCs w:val="18"/>
              </w:rPr>
              <w:t xml:space="preserve">, kolejnych </w:t>
            </w:r>
            <w:r w:rsidRPr="00B11834">
              <w:rPr>
                <w:rFonts w:ascii="Arial" w:hAnsi="Arial" w:cs="Arial"/>
                <w:b/>
                <w:bCs/>
                <w:sz w:val="24"/>
                <w:szCs w:val="18"/>
              </w:rPr>
              <w:t>2 absolwentów służy w Wojskach Obrony Terytorialnej (WOT)</w:t>
            </w:r>
            <w:r w:rsidRPr="00B11834">
              <w:rPr>
                <w:rFonts w:ascii="Arial" w:hAnsi="Arial" w:cs="Arial"/>
                <w:sz w:val="24"/>
                <w:szCs w:val="18"/>
              </w:rPr>
              <w:t xml:space="preserve">, a </w:t>
            </w:r>
            <w:r w:rsidRPr="00B11834">
              <w:rPr>
                <w:rFonts w:ascii="Arial" w:hAnsi="Arial" w:cs="Arial"/>
                <w:b/>
                <w:bCs/>
                <w:sz w:val="24"/>
                <w:szCs w:val="18"/>
              </w:rPr>
              <w:t>1 uczeń kontynuuje kształcenie w Lotniczej Akademii Wojskowej w Dęblinie („Szkole Orląt”)</w:t>
            </w:r>
            <w:r w:rsidRPr="00B11834">
              <w:rPr>
                <w:rFonts w:ascii="Arial" w:hAnsi="Arial" w:cs="Arial"/>
                <w:sz w:val="24"/>
                <w:szCs w:val="18"/>
              </w:rPr>
              <w:t>. Dane te pokazują, że podejmowane w szkole inicjatywy realnie wspierają młodzież w wyborze ścieżki związanej z wojskiem i służbą na rzecz bezpieczeństwa kraju.</w:t>
            </w:r>
          </w:p>
          <w:p w14:paraId="7CA07AA1" w14:textId="6A33B22B" w:rsidR="00FD438C" w:rsidRDefault="00FD438C" w:rsidP="007C05B8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FD438C">
              <w:rPr>
                <w:rFonts w:ascii="Arial" w:hAnsi="Arial" w:cs="Arial"/>
                <w:sz w:val="24"/>
                <w:szCs w:val="18"/>
              </w:rPr>
              <w:t xml:space="preserve">Szkoła prowadzi stałą współpracę z instytucjami wspierającymi edukację obronną i doradztwo zawodowe młodzieży, w tym z </w:t>
            </w:r>
            <w:r w:rsidRPr="00FD438C">
              <w:rPr>
                <w:rFonts w:ascii="Arial" w:hAnsi="Arial" w:cs="Arial"/>
                <w:b/>
                <w:bCs/>
                <w:sz w:val="24"/>
                <w:szCs w:val="18"/>
              </w:rPr>
              <w:t>Wojskowym Centrum Rekrutacji w Lublinie</w:t>
            </w:r>
            <w:r w:rsidRPr="00FD438C">
              <w:rPr>
                <w:rFonts w:ascii="Arial" w:hAnsi="Arial" w:cs="Arial"/>
                <w:sz w:val="24"/>
                <w:szCs w:val="18"/>
              </w:rPr>
              <w:t xml:space="preserve">. Przykładem tej współpracy było </w:t>
            </w:r>
            <w:r w:rsidRPr="00FD438C">
              <w:rPr>
                <w:rFonts w:ascii="Arial" w:hAnsi="Arial" w:cs="Arial"/>
                <w:b/>
                <w:bCs/>
                <w:sz w:val="24"/>
                <w:szCs w:val="18"/>
              </w:rPr>
              <w:t>spotkanie informacyjne z żołnierzem WCR w Lublinie w dniu 17 października 2025 r.</w:t>
            </w:r>
            <w:r w:rsidRPr="00FD438C">
              <w:rPr>
                <w:rFonts w:ascii="Arial" w:hAnsi="Arial" w:cs="Arial"/>
                <w:sz w:val="24"/>
                <w:szCs w:val="18"/>
              </w:rPr>
              <w:t xml:space="preserve">, zorganizowane na terenie szkoły dla </w:t>
            </w:r>
            <w:r w:rsidRPr="00FD438C">
              <w:rPr>
                <w:rFonts w:ascii="Arial" w:hAnsi="Arial" w:cs="Arial"/>
                <w:b/>
                <w:bCs/>
                <w:sz w:val="24"/>
                <w:szCs w:val="18"/>
              </w:rPr>
              <w:t>100 uczniów</w:t>
            </w:r>
            <w:r w:rsidRPr="00FD438C">
              <w:rPr>
                <w:rFonts w:ascii="Arial" w:hAnsi="Arial" w:cs="Arial"/>
                <w:sz w:val="24"/>
                <w:szCs w:val="18"/>
              </w:rPr>
              <w:t xml:space="preserve">. Podczas prelekcji omówiono aktualne formy służby wojskowej (m.in. dobrowolna zasadnicza służba wojskowej, WOT), zasady rekrutacji oraz możliwości dalszego kształcenia w szkołach i uczelniach wojskowych. Spotkanie miało również formę rozmowy z młodzieżą (pytania i odpowiedzi), co w praktyczny sposób wspiera świadome planowanie ścieżki edukacyjno-zawodowej w kierunku służb mundurowych, w tym planowanej </w:t>
            </w:r>
            <w:r w:rsidRPr="00FD438C">
              <w:rPr>
                <w:rFonts w:ascii="Arial" w:hAnsi="Arial" w:cs="Arial"/>
                <w:b/>
                <w:bCs/>
                <w:sz w:val="24"/>
                <w:szCs w:val="18"/>
              </w:rPr>
              <w:t>klasy wojskowej</w:t>
            </w:r>
            <w:r w:rsidRPr="00FD438C">
              <w:rPr>
                <w:rFonts w:ascii="Arial" w:hAnsi="Arial" w:cs="Arial"/>
                <w:sz w:val="24"/>
                <w:szCs w:val="18"/>
              </w:rPr>
              <w:t>.</w:t>
            </w:r>
          </w:p>
          <w:p w14:paraId="713D5BBC" w14:textId="760E3FAF" w:rsidR="00DC1E92" w:rsidRDefault="00DC1E92" w:rsidP="007C05B8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DC1E92">
              <w:rPr>
                <w:rFonts w:ascii="Arial" w:hAnsi="Arial" w:cs="Arial"/>
                <w:sz w:val="24"/>
                <w:szCs w:val="18"/>
              </w:rPr>
              <w:t xml:space="preserve">Szkoła korzysta również ze wsparcia środowisk kombatanckich i proobronnych, w szczególności </w:t>
            </w:r>
            <w:r w:rsidRPr="00DC1E92">
              <w:rPr>
                <w:rFonts w:ascii="Arial" w:hAnsi="Arial" w:cs="Arial"/>
                <w:b/>
                <w:bCs/>
                <w:sz w:val="24"/>
                <w:szCs w:val="18"/>
              </w:rPr>
              <w:t>Związku Żołnierzy Wojska Polskiego</w:t>
            </w:r>
            <w:r w:rsidRPr="00DC1E92">
              <w:rPr>
                <w:rFonts w:ascii="Arial" w:hAnsi="Arial" w:cs="Arial"/>
                <w:sz w:val="24"/>
                <w:szCs w:val="18"/>
              </w:rPr>
              <w:t xml:space="preserve">. W działaniach podejmowanych na rzecz kształtowania postaw patriotycznych młodzieży istotną rolę odgrywa </w:t>
            </w:r>
            <w:r w:rsidRPr="00DC1E92"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Pan Władysław Maszkowski – Prezes </w:t>
            </w:r>
            <w:r w:rsidRPr="00DC1E92">
              <w:rPr>
                <w:rFonts w:ascii="Arial" w:hAnsi="Arial" w:cs="Arial"/>
                <w:b/>
                <w:bCs/>
                <w:sz w:val="24"/>
                <w:szCs w:val="18"/>
              </w:rPr>
              <w:lastRenderedPageBreak/>
              <w:t>Zarządu Związku Żołnierzy Wojska Polskiego, Koło nr 4</w:t>
            </w:r>
            <w:r w:rsidRPr="00DC1E92">
              <w:rPr>
                <w:rFonts w:ascii="Arial" w:hAnsi="Arial" w:cs="Arial"/>
                <w:sz w:val="24"/>
                <w:szCs w:val="18"/>
              </w:rPr>
              <w:t>, który wspiera szkołę poprzez współpracę przy organizacji i udziale uczniów w uroczystościach patriotycznych, spotkaniach edukacyjnych oraz inicjatywach upamiętniających lokalną historię i tradycje Wojska Polskiego.</w:t>
            </w:r>
          </w:p>
          <w:p w14:paraId="6DE3C651" w14:textId="77777777" w:rsidR="007C05B8" w:rsidRDefault="007C05B8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462EDC5B" w14:textId="77777777" w:rsidR="00B46A56" w:rsidRDefault="00B46A56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6F1B18D2" w14:textId="77777777" w:rsidR="006072F4" w:rsidRDefault="006072F4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388B29BB" w14:textId="77777777" w:rsidR="006072F4" w:rsidRPr="001B799A" w:rsidRDefault="006072F4" w:rsidP="001B799A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3DF8684E" w14:textId="48164ABC" w:rsidR="0099707A" w:rsidRPr="00BF663F" w:rsidRDefault="0099707A" w:rsidP="00BF663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663F">
              <w:rPr>
                <w:rFonts w:ascii="Arial" w:hAnsi="Arial" w:cs="Arial"/>
                <w:b/>
                <w:sz w:val="24"/>
                <w:szCs w:val="24"/>
              </w:rPr>
              <w:t>Opis możliwości organizacyjnych i kadrowych pozwalających na realizowanie w szkole programu szkolenia, określonego w rozporządzeniu Ministra Obrony Narodowej z dnia 21 maja 2020 r. w sprawie szkolenia w oddziale przygotowania wojskowego</w:t>
            </w:r>
            <w:r w:rsidR="00B1478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5F661C1" w14:textId="77777777" w:rsidR="00B14781" w:rsidRDefault="00B14781" w:rsidP="0039182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70C1EFC4" w14:textId="77777777" w:rsidR="00B14781" w:rsidRDefault="00B14781" w:rsidP="0039182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1C416673" w14:textId="77777777" w:rsidR="00F46F02" w:rsidRPr="00F46F02" w:rsidRDefault="00F46F02" w:rsidP="00F46F02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F46F02">
              <w:rPr>
                <w:rFonts w:ascii="Arial" w:hAnsi="Arial" w:cs="Arial"/>
                <w:sz w:val="24"/>
                <w:szCs w:val="18"/>
              </w:rPr>
              <w:t>W Liceum Ogólnokształcącym w Zespole Szkół Ponadpodstawowych w Niemcach od 2006 roku kształcimy młodzież w klasach o profilu – policyjno - prawnym.</w:t>
            </w:r>
          </w:p>
          <w:p w14:paraId="1A89319F" w14:textId="1403FA69" w:rsidR="00F46F02" w:rsidRDefault="00F46F02" w:rsidP="00F46F02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F46F02">
              <w:rPr>
                <w:rFonts w:ascii="Arial" w:hAnsi="Arial" w:cs="Arial"/>
                <w:sz w:val="24"/>
                <w:szCs w:val="18"/>
              </w:rPr>
              <w:t xml:space="preserve">Zajęcia prowadzone są w ramach godzin do dyspozycji dyrektora,  są to techniki obronne  oraz podstawy prawa i pracy Policji.  </w:t>
            </w:r>
          </w:p>
          <w:p w14:paraId="18E51F36" w14:textId="77777777" w:rsidR="00F46F02" w:rsidRDefault="00F46F02" w:rsidP="00F46F02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  <w:p w14:paraId="60999A51" w14:textId="5E59150B" w:rsidR="0099707A" w:rsidRPr="00391820" w:rsidRDefault="0099707A" w:rsidP="0039182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  <w:r w:rsidRPr="00E73013">
              <w:rPr>
                <w:rFonts w:ascii="Arial" w:hAnsi="Arial" w:cs="Arial"/>
                <w:sz w:val="24"/>
                <w:szCs w:val="18"/>
              </w:rPr>
              <w:t>Mając na względzie przytoczone powyżej działania szkoły należy zaznaczyć, że utworzenie klasy</w:t>
            </w:r>
            <w:r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przygotowania wojskowego będzie </w:t>
            </w:r>
            <w:r>
              <w:rPr>
                <w:rFonts w:ascii="Arial" w:hAnsi="Arial" w:cs="Arial"/>
                <w:sz w:val="24"/>
                <w:szCs w:val="18"/>
              </w:rPr>
              <w:t xml:space="preserve">rozszerzeniem </w:t>
            </w:r>
            <w:r>
              <w:rPr>
                <w:rFonts w:ascii="Arial" w:hAnsi="Arial" w:cs="Arial"/>
                <w:sz w:val="24"/>
                <w:szCs w:val="18"/>
              </w:rPr>
              <w:br/>
              <w:t xml:space="preserve">oferty edukacyjnej </w:t>
            </w:r>
            <w:r w:rsidRPr="00E73013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391820">
              <w:rPr>
                <w:rFonts w:ascii="Arial" w:hAnsi="Arial" w:cs="Arial"/>
                <w:sz w:val="24"/>
                <w:szCs w:val="18"/>
              </w:rPr>
              <w:t xml:space="preserve">Liceum Ogólnokształcącego </w:t>
            </w:r>
            <w:r>
              <w:rPr>
                <w:rFonts w:ascii="Arial" w:hAnsi="Arial" w:cs="Arial"/>
                <w:sz w:val="24"/>
                <w:szCs w:val="18"/>
              </w:rPr>
              <w:t>w Zespole Szkół Ponadpodstawowych w Niemcach.</w:t>
            </w:r>
            <w:r w:rsidRPr="00391820">
              <w:rPr>
                <w:rFonts w:ascii="Arial" w:hAnsi="Arial" w:cs="Arial"/>
                <w:sz w:val="24"/>
                <w:szCs w:val="18"/>
              </w:rPr>
              <w:t xml:space="preserve">  </w:t>
            </w:r>
          </w:p>
          <w:p w14:paraId="442A1741" w14:textId="77777777" w:rsidR="0099707A" w:rsidRDefault="0099707A" w:rsidP="00391820">
            <w:pPr>
              <w:pStyle w:val="Bezodstpw"/>
              <w:jc w:val="both"/>
              <w:rPr>
                <w:rFonts w:ascii="Arial" w:hAnsi="Arial" w:cs="Arial"/>
                <w:sz w:val="24"/>
                <w:szCs w:val="18"/>
              </w:rPr>
            </w:pPr>
          </w:p>
        </w:tc>
      </w:tr>
    </w:tbl>
    <w:p w14:paraId="137AA072" w14:textId="77777777" w:rsidR="00FB3B43" w:rsidRDefault="00FB3B43" w:rsidP="00115300">
      <w:pPr>
        <w:pStyle w:val="Bezodstpw"/>
        <w:jc w:val="both"/>
        <w:rPr>
          <w:rFonts w:ascii="Arial" w:hAnsi="Arial" w:cs="Arial"/>
          <w:szCs w:val="18"/>
          <w:u w:val="single"/>
        </w:rPr>
      </w:pPr>
    </w:p>
    <w:p w14:paraId="6E6E6F8B" w14:textId="77777777" w:rsidR="00FB3B43" w:rsidRDefault="00FB3B43" w:rsidP="00115300">
      <w:pPr>
        <w:pStyle w:val="Bezodstpw"/>
        <w:jc w:val="both"/>
        <w:rPr>
          <w:rFonts w:ascii="Arial" w:hAnsi="Arial" w:cs="Arial"/>
          <w:szCs w:val="18"/>
          <w:u w:val="single"/>
        </w:rPr>
      </w:pPr>
    </w:p>
    <w:p w14:paraId="38350261" w14:textId="7F40A7B3" w:rsidR="006A375A" w:rsidRPr="000342CF" w:rsidRDefault="006A375A" w:rsidP="00115300">
      <w:pPr>
        <w:pStyle w:val="Bezodstpw"/>
        <w:jc w:val="both"/>
        <w:rPr>
          <w:rFonts w:ascii="Arial" w:hAnsi="Arial" w:cs="Arial"/>
          <w:szCs w:val="18"/>
          <w:u w:val="single"/>
        </w:rPr>
      </w:pPr>
      <w:r w:rsidRPr="000342CF">
        <w:rPr>
          <w:rFonts w:ascii="Arial" w:hAnsi="Arial" w:cs="Arial"/>
          <w:szCs w:val="18"/>
          <w:u w:val="single"/>
        </w:rPr>
        <w:t>Załączniki:</w:t>
      </w:r>
    </w:p>
    <w:p w14:paraId="64A92325" w14:textId="77777777" w:rsidR="006A375A" w:rsidRPr="000342CF" w:rsidRDefault="006A375A" w:rsidP="006A375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Cs w:val="18"/>
        </w:rPr>
      </w:pPr>
      <w:r w:rsidRPr="000342CF">
        <w:rPr>
          <w:rFonts w:ascii="Arial" w:hAnsi="Arial" w:cs="Arial"/>
          <w:szCs w:val="18"/>
        </w:rPr>
        <w:t>Opinia rady pedagogicznej placówki, w której prowadzony będzie oddział przygotowania wojskowego.</w:t>
      </w:r>
    </w:p>
    <w:p w14:paraId="47B62F76" w14:textId="77777777" w:rsidR="006A375A" w:rsidRPr="000342CF" w:rsidRDefault="006A375A" w:rsidP="006A375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Cs w:val="18"/>
        </w:rPr>
      </w:pPr>
      <w:r w:rsidRPr="000342CF">
        <w:rPr>
          <w:rFonts w:ascii="Arial" w:hAnsi="Arial" w:cs="Arial"/>
          <w:szCs w:val="18"/>
        </w:rPr>
        <w:t xml:space="preserve">Zobowiązanie organu prowadzącego szkołę do ponoszenia kosztów kształcenia w oddziale przygotowania wojskowego, przekraczających wydatki bieżące ponoszone na jednego ucznia w pozostałych oddziałach szkoły. </w:t>
      </w:r>
    </w:p>
    <w:p w14:paraId="3347A6B9" w14:textId="77777777" w:rsidR="002F2B95" w:rsidRPr="000342CF" w:rsidRDefault="002F2B95" w:rsidP="006A375A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Cs w:val="18"/>
        </w:rPr>
      </w:pPr>
      <w:r w:rsidRPr="000342CF">
        <w:rPr>
          <w:rFonts w:ascii="Arial" w:hAnsi="Arial" w:cs="Arial"/>
          <w:szCs w:val="18"/>
        </w:rPr>
        <w:t>Uchwała odpowiednio rady gminy, rady powiatu, sejmiku województwa</w:t>
      </w:r>
      <w:r w:rsidRPr="000342CF">
        <w:rPr>
          <w:rStyle w:val="Odwoanieprzypisudolnego"/>
          <w:rFonts w:ascii="Arial" w:hAnsi="Arial" w:cs="Arial"/>
          <w:szCs w:val="18"/>
        </w:rPr>
        <w:footnoteReference w:id="1"/>
      </w:r>
      <w:r w:rsidRPr="000342CF">
        <w:rPr>
          <w:rFonts w:ascii="Arial" w:hAnsi="Arial" w:cs="Arial"/>
          <w:szCs w:val="18"/>
        </w:rPr>
        <w:t xml:space="preserve"> w sprawie złożenia wniosku o zezwolenie na prowadzenie oddziału przygotowania wojskowego</w:t>
      </w:r>
      <w:r w:rsidR="000342CF" w:rsidRPr="000342CF">
        <w:rPr>
          <w:rFonts w:ascii="Arial" w:hAnsi="Arial" w:cs="Arial"/>
          <w:szCs w:val="18"/>
        </w:rPr>
        <w:t>.</w:t>
      </w:r>
    </w:p>
    <w:p w14:paraId="5ED3CD6A" w14:textId="77777777" w:rsidR="006A375A" w:rsidRDefault="006A375A" w:rsidP="006A375A">
      <w:pPr>
        <w:pStyle w:val="Bezodstpw"/>
        <w:jc w:val="both"/>
        <w:rPr>
          <w:rFonts w:ascii="Arial" w:hAnsi="Arial" w:cs="Arial"/>
          <w:sz w:val="24"/>
          <w:szCs w:val="18"/>
        </w:rPr>
      </w:pPr>
    </w:p>
    <w:p w14:paraId="7E7C3CE9" w14:textId="77777777" w:rsidR="006A375A" w:rsidRDefault="006A375A" w:rsidP="006A375A">
      <w:pPr>
        <w:pStyle w:val="Bezodstpw"/>
        <w:jc w:val="both"/>
        <w:rPr>
          <w:rFonts w:ascii="Arial" w:hAnsi="Arial" w:cs="Arial"/>
          <w:sz w:val="24"/>
          <w:szCs w:val="18"/>
        </w:rPr>
      </w:pPr>
    </w:p>
    <w:p w14:paraId="7F39BBF0" w14:textId="77777777" w:rsidR="006A375A" w:rsidRDefault="006A375A" w:rsidP="006A375A">
      <w:pPr>
        <w:pStyle w:val="Bezodstpw"/>
        <w:jc w:val="both"/>
        <w:rPr>
          <w:rFonts w:ascii="Arial" w:hAnsi="Arial" w:cs="Arial"/>
          <w:sz w:val="24"/>
          <w:szCs w:val="18"/>
        </w:rPr>
      </w:pPr>
    </w:p>
    <w:p w14:paraId="64EBEBC8" w14:textId="77777777" w:rsidR="006A375A" w:rsidRDefault="006A375A" w:rsidP="006A375A">
      <w:pPr>
        <w:pStyle w:val="Bezodstpw"/>
        <w:jc w:val="right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………….…………………………………….</w:t>
      </w:r>
    </w:p>
    <w:p w14:paraId="49C152C3" w14:textId="77777777" w:rsidR="006A375A" w:rsidRPr="006A375A" w:rsidRDefault="006A375A" w:rsidP="00BE6BFE">
      <w:pPr>
        <w:pStyle w:val="Bezodstpw"/>
        <w:jc w:val="right"/>
        <w:rPr>
          <w:rFonts w:ascii="Arial" w:hAnsi="Arial" w:cs="Arial"/>
          <w:i/>
          <w:sz w:val="18"/>
          <w:szCs w:val="18"/>
        </w:rPr>
      </w:pPr>
      <w:r w:rsidRPr="006A375A">
        <w:rPr>
          <w:rFonts w:ascii="Arial" w:hAnsi="Arial" w:cs="Arial"/>
          <w:i/>
          <w:sz w:val="18"/>
          <w:szCs w:val="18"/>
        </w:rPr>
        <w:t xml:space="preserve">(podpis </w:t>
      </w:r>
      <w:r w:rsidR="00BE6BFE">
        <w:rPr>
          <w:rFonts w:ascii="Arial" w:hAnsi="Arial" w:cs="Arial"/>
          <w:i/>
          <w:sz w:val="18"/>
          <w:szCs w:val="18"/>
        </w:rPr>
        <w:t xml:space="preserve">osoby upoważnionej do reprezentacji </w:t>
      </w:r>
      <w:r w:rsidR="00BE6BFE">
        <w:rPr>
          <w:rFonts w:ascii="Arial" w:hAnsi="Arial" w:cs="Arial"/>
          <w:i/>
          <w:sz w:val="18"/>
          <w:szCs w:val="18"/>
        </w:rPr>
        <w:br/>
        <w:t>organu prowadzącego szkołę</w:t>
      </w:r>
      <w:r w:rsidR="00BE6BFE">
        <w:rPr>
          <w:rStyle w:val="Odwoanieprzypisudolnego"/>
          <w:rFonts w:ascii="Arial" w:hAnsi="Arial" w:cs="Arial"/>
          <w:i/>
          <w:sz w:val="18"/>
          <w:szCs w:val="18"/>
        </w:rPr>
        <w:footnoteReference w:id="2"/>
      </w:r>
      <w:r w:rsidRPr="006A375A">
        <w:rPr>
          <w:rFonts w:ascii="Arial" w:hAnsi="Arial" w:cs="Arial"/>
          <w:i/>
          <w:sz w:val="18"/>
          <w:szCs w:val="18"/>
        </w:rPr>
        <w:t>)</w:t>
      </w:r>
    </w:p>
    <w:sectPr w:rsidR="006A375A" w:rsidRPr="006A375A" w:rsidSect="00034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8AC5" w14:textId="77777777" w:rsidR="000F789A" w:rsidRDefault="000F789A" w:rsidP="00326001">
      <w:pPr>
        <w:spacing w:after="0" w:line="240" w:lineRule="auto"/>
      </w:pPr>
      <w:r>
        <w:separator/>
      </w:r>
    </w:p>
  </w:endnote>
  <w:endnote w:type="continuationSeparator" w:id="0">
    <w:p w14:paraId="3E495848" w14:textId="77777777" w:rsidR="000F789A" w:rsidRDefault="000F789A" w:rsidP="0032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6E0B" w14:textId="77777777" w:rsidR="00DB0578" w:rsidRDefault="00DB05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620359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8F4AA" w14:textId="20093A57" w:rsidR="00326001" w:rsidRPr="00326001" w:rsidRDefault="00326001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6001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1072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2600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1072E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32600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9ED3DC" w14:textId="77777777" w:rsidR="00326001" w:rsidRDefault="003260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723D" w14:textId="77777777" w:rsidR="00DB0578" w:rsidRDefault="00DB0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A986" w14:textId="77777777" w:rsidR="000F789A" w:rsidRDefault="000F789A" w:rsidP="00326001">
      <w:pPr>
        <w:spacing w:after="0" w:line="240" w:lineRule="auto"/>
      </w:pPr>
      <w:r>
        <w:separator/>
      </w:r>
    </w:p>
  </w:footnote>
  <w:footnote w:type="continuationSeparator" w:id="0">
    <w:p w14:paraId="69C23CDC" w14:textId="77777777" w:rsidR="000F789A" w:rsidRDefault="000F789A" w:rsidP="00326001">
      <w:pPr>
        <w:spacing w:after="0" w:line="240" w:lineRule="auto"/>
      </w:pPr>
      <w:r>
        <w:continuationSeparator/>
      </w:r>
    </w:p>
  </w:footnote>
  <w:footnote w:id="1">
    <w:p w14:paraId="7BA128DE" w14:textId="77777777" w:rsidR="002F2B95" w:rsidRPr="000342CF" w:rsidRDefault="002F2B95" w:rsidP="000342CF">
      <w:pPr>
        <w:pStyle w:val="Tekstprzypisudolnego"/>
        <w:jc w:val="both"/>
        <w:rPr>
          <w:rFonts w:ascii="Arial" w:hAnsi="Arial" w:cs="Arial"/>
          <w:sz w:val="16"/>
        </w:rPr>
      </w:pPr>
      <w:r w:rsidRPr="000342CF">
        <w:rPr>
          <w:rStyle w:val="Odwoanieprzypisudolnego"/>
          <w:rFonts w:ascii="Arial" w:hAnsi="Arial" w:cs="Arial"/>
        </w:rPr>
        <w:footnoteRef/>
      </w:r>
      <w:r w:rsidRPr="000342CF">
        <w:rPr>
          <w:rFonts w:ascii="Arial" w:hAnsi="Arial" w:cs="Arial"/>
        </w:rPr>
        <w:t xml:space="preserve"> Na podst. art.</w:t>
      </w:r>
      <w:r w:rsidR="000342CF">
        <w:rPr>
          <w:rFonts w:ascii="Arial" w:hAnsi="Arial" w:cs="Arial"/>
        </w:rPr>
        <w:t xml:space="preserve"> </w:t>
      </w:r>
      <w:r w:rsidRPr="000342CF">
        <w:rPr>
          <w:rFonts w:ascii="Arial" w:hAnsi="Arial" w:cs="Arial"/>
        </w:rPr>
        <w:t xml:space="preserve">29 ust. 1 pkt 1 </w:t>
      </w:r>
      <w:r w:rsidR="000342CF" w:rsidRPr="000342CF">
        <w:rPr>
          <w:rFonts w:ascii="Arial" w:hAnsi="Arial" w:cs="Arial"/>
        </w:rPr>
        <w:t>ustawy Prawo oświatowe</w:t>
      </w:r>
      <w:r w:rsidR="000342CF">
        <w:rPr>
          <w:rFonts w:ascii="Arial" w:hAnsi="Arial" w:cs="Arial"/>
        </w:rPr>
        <w:t xml:space="preserve"> </w:t>
      </w:r>
      <w:r w:rsidR="000B029F">
        <w:rPr>
          <w:rFonts w:ascii="Arial" w:hAnsi="Arial" w:cs="Arial"/>
          <w:szCs w:val="18"/>
        </w:rPr>
        <w:t>(Dz. U. z 2021</w:t>
      </w:r>
      <w:r w:rsidR="000342CF" w:rsidRPr="000342CF">
        <w:rPr>
          <w:rFonts w:ascii="Arial" w:hAnsi="Arial" w:cs="Arial"/>
          <w:szCs w:val="18"/>
        </w:rPr>
        <w:t xml:space="preserve"> r. poz. </w:t>
      </w:r>
      <w:r w:rsidR="000B029F">
        <w:rPr>
          <w:rFonts w:ascii="Arial" w:hAnsi="Arial" w:cs="Arial"/>
          <w:szCs w:val="18"/>
        </w:rPr>
        <w:t>1082</w:t>
      </w:r>
      <w:r w:rsidR="000342CF" w:rsidRPr="000342CF">
        <w:rPr>
          <w:rFonts w:ascii="Arial" w:hAnsi="Arial" w:cs="Arial"/>
          <w:szCs w:val="18"/>
        </w:rPr>
        <w:t>)</w:t>
      </w:r>
      <w:r w:rsidR="000342CF" w:rsidRPr="000342CF">
        <w:rPr>
          <w:rFonts w:ascii="Arial" w:hAnsi="Arial" w:cs="Arial"/>
          <w:sz w:val="16"/>
        </w:rPr>
        <w:t>.</w:t>
      </w:r>
    </w:p>
  </w:footnote>
  <w:footnote w:id="2">
    <w:p w14:paraId="70A9B698" w14:textId="77777777" w:rsidR="00BE6BFE" w:rsidRPr="00BE6BFE" w:rsidRDefault="00BE6BFE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Do wniosku należy dołączyć potwierdzenie umocowania do reprezentowania organu prowadzącego szkołę.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85CB" w14:textId="77777777" w:rsidR="00DB0578" w:rsidRDefault="00DB05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12AC" w14:textId="77777777" w:rsidR="00DB0578" w:rsidRDefault="00DB05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2735" w14:textId="77777777" w:rsidR="00DB0578" w:rsidRDefault="00DB0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A37"/>
    <w:multiLevelType w:val="hybridMultilevel"/>
    <w:tmpl w:val="78F8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302D"/>
    <w:multiLevelType w:val="hybridMultilevel"/>
    <w:tmpl w:val="B61A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C4161"/>
    <w:multiLevelType w:val="hybridMultilevel"/>
    <w:tmpl w:val="09E02120"/>
    <w:lvl w:ilvl="0" w:tplc="EDC679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20786">
    <w:abstractNumId w:val="1"/>
  </w:num>
  <w:num w:numId="2" w16cid:durableId="2046782983">
    <w:abstractNumId w:val="0"/>
  </w:num>
  <w:num w:numId="3" w16cid:durableId="69569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01"/>
    <w:rsid w:val="00013F90"/>
    <w:rsid w:val="000342CF"/>
    <w:rsid w:val="0007491D"/>
    <w:rsid w:val="000B029F"/>
    <w:rsid w:val="000B0457"/>
    <w:rsid w:val="000B49D6"/>
    <w:rsid w:val="000D5522"/>
    <w:rsid w:val="000F789A"/>
    <w:rsid w:val="00115300"/>
    <w:rsid w:val="0011565E"/>
    <w:rsid w:val="00122BDF"/>
    <w:rsid w:val="00134FA8"/>
    <w:rsid w:val="00192E77"/>
    <w:rsid w:val="001B799A"/>
    <w:rsid w:val="001E0C04"/>
    <w:rsid w:val="001E76A3"/>
    <w:rsid w:val="002344EE"/>
    <w:rsid w:val="00244D56"/>
    <w:rsid w:val="002505F5"/>
    <w:rsid w:val="00253B42"/>
    <w:rsid w:val="00263255"/>
    <w:rsid w:val="0026659B"/>
    <w:rsid w:val="002746BC"/>
    <w:rsid w:val="002C6A9C"/>
    <w:rsid w:val="002F04D5"/>
    <w:rsid w:val="002F2B95"/>
    <w:rsid w:val="003213D2"/>
    <w:rsid w:val="00326001"/>
    <w:rsid w:val="00350F74"/>
    <w:rsid w:val="00363347"/>
    <w:rsid w:val="00391091"/>
    <w:rsid w:val="00391820"/>
    <w:rsid w:val="003A02F8"/>
    <w:rsid w:val="003B6592"/>
    <w:rsid w:val="003D754C"/>
    <w:rsid w:val="003F2AA6"/>
    <w:rsid w:val="00443188"/>
    <w:rsid w:val="00453B3D"/>
    <w:rsid w:val="00460E11"/>
    <w:rsid w:val="00485BEB"/>
    <w:rsid w:val="004C2153"/>
    <w:rsid w:val="004C7862"/>
    <w:rsid w:val="0051072E"/>
    <w:rsid w:val="00536B8E"/>
    <w:rsid w:val="005406AC"/>
    <w:rsid w:val="005762AE"/>
    <w:rsid w:val="005959C1"/>
    <w:rsid w:val="005B648E"/>
    <w:rsid w:val="005C4DB9"/>
    <w:rsid w:val="005E3C50"/>
    <w:rsid w:val="006072F4"/>
    <w:rsid w:val="00607E52"/>
    <w:rsid w:val="00623512"/>
    <w:rsid w:val="00644904"/>
    <w:rsid w:val="00645A3D"/>
    <w:rsid w:val="006850C2"/>
    <w:rsid w:val="00692571"/>
    <w:rsid w:val="006A375A"/>
    <w:rsid w:val="006B0D67"/>
    <w:rsid w:val="006D0735"/>
    <w:rsid w:val="00776DEF"/>
    <w:rsid w:val="00777978"/>
    <w:rsid w:val="00795BEE"/>
    <w:rsid w:val="007C05B8"/>
    <w:rsid w:val="007C7507"/>
    <w:rsid w:val="007E102C"/>
    <w:rsid w:val="008157AD"/>
    <w:rsid w:val="0082637F"/>
    <w:rsid w:val="0083429D"/>
    <w:rsid w:val="00837D1D"/>
    <w:rsid w:val="00842F79"/>
    <w:rsid w:val="00851F3C"/>
    <w:rsid w:val="008E7F42"/>
    <w:rsid w:val="0097279B"/>
    <w:rsid w:val="0098646A"/>
    <w:rsid w:val="0099707A"/>
    <w:rsid w:val="009A0360"/>
    <w:rsid w:val="009C2CC6"/>
    <w:rsid w:val="00A47F1A"/>
    <w:rsid w:val="00A613C5"/>
    <w:rsid w:val="00AC58FD"/>
    <w:rsid w:val="00B11834"/>
    <w:rsid w:val="00B14781"/>
    <w:rsid w:val="00B212A9"/>
    <w:rsid w:val="00B46A56"/>
    <w:rsid w:val="00B700EF"/>
    <w:rsid w:val="00BA4489"/>
    <w:rsid w:val="00BB74C3"/>
    <w:rsid w:val="00BE6BFE"/>
    <w:rsid w:val="00BF663F"/>
    <w:rsid w:val="00C37384"/>
    <w:rsid w:val="00CA0C3F"/>
    <w:rsid w:val="00CB7FC7"/>
    <w:rsid w:val="00CC3482"/>
    <w:rsid w:val="00D00C9E"/>
    <w:rsid w:val="00D32ECC"/>
    <w:rsid w:val="00D67F74"/>
    <w:rsid w:val="00D867CE"/>
    <w:rsid w:val="00D92FDC"/>
    <w:rsid w:val="00DB0578"/>
    <w:rsid w:val="00DC1E92"/>
    <w:rsid w:val="00DD7D7A"/>
    <w:rsid w:val="00DE3959"/>
    <w:rsid w:val="00E2718D"/>
    <w:rsid w:val="00E66037"/>
    <w:rsid w:val="00E71663"/>
    <w:rsid w:val="00E73013"/>
    <w:rsid w:val="00EA06B0"/>
    <w:rsid w:val="00EB446F"/>
    <w:rsid w:val="00EE0DA4"/>
    <w:rsid w:val="00F13B54"/>
    <w:rsid w:val="00F46F02"/>
    <w:rsid w:val="00F5519F"/>
    <w:rsid w:val="00F76272"/>
    <w:rsid w:val="00F82E41"/>
    <w:rsid w:val="00FB3B43"/>
    <w:rsid w:val="00FD438C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D334A"/>
  <w15:chartTrackingRefBased/>
  <w15:docId w15:val="{286F3D6E-19BC-4F73-B294-0F145423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60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001"/>
  </w:style>
  <w:style w:type="paragraph" w:styleId="Stopka">
    <w:name w:val="footer"/>
    <w:basedOn w:val="Normalny"/>
    <w:link w:val="StopkaZnak"/>
    <w:uiPriority w:val="99"/>
    <w:unhideWhenUsed/>
    <w:rsid w:val="00326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0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0D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0DA4"/>
    <w:rPr>
      <w:vertAlign w:val="superscript"/>
    </w:rPr>
  </w:style>
  <w:style w:type="table" w:styleId="Tabela-Siatka">
    <w:name w:val="Table Grid"/>
    <w:basedOn w:val="Standardowy"/>
    <w:uiPriority w:val="39"/>
    <w:rsid w:val="006A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47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BA44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4489"/>
    <w:pPr>
      <w:widowControl w:val="0"/>
      <w:shd w:val="clear" w:color="auto" w:fill="FFFFFF"/>
      <w:spacing w:after="0" w:line="418" w:lineRule="exact"/>
      <w:jc w:val="both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E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E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E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E4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46F0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vRGRKSUdacVdheW5JSy9FTlE5b1BPQ3hTSnpCaGtoSj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peyRYXISopQEHmRlU9LxVpLTdvF7z3fxpxDf/HUHdUo=</DigestValue>
      </Reference>
      <Reference URI="#INFO">
        <DigestMethod Algorithm="http://www.w3.org/2001/04/xmlenc#sha256"/>
        <DigestValue>e0EmDPW81OawD9WuNyAICybnYY7vAU3jcCibq/NQWfw=</DigestValue>
      </Reference>
    </SignedInfo>
    <SignatureValue>sNNlXw2GQ0/Of3dsyz088zNzjdiDpqniMb1zaxtHmujB4f0aE3TkfsgVaT7Gnudz3QWuJQHkqI+6bvi3sStvoQ==</SignatureValue>
    <Object Id="INFO">
      <ArrayOfString xmlns:xsd="http://www.w3.org/2001/XMLSchema" xmlns:xsi="http://www.w3.org/2001/XMLSchema-instance" xmlns="">
        <string>/DdJIGZqWaynIK/ENQ9oPOCxSJzBhkhJ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BE47-C3E4-4617-A27D-A1C6D72F2CF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EC9130F-C9A5-4EDE-B417-2BD6AE9E848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6FFFADD6-7650-430C-896C-6111FB5B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1926</Words>
  <Characters>11561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 Aleksandra</dc:creator>
  <cp:keywords/>
  <dc:description/>
  <cp:lastModifiedBy>Jolanta Pietrzak</cp:lastModifiedBy>
  <cp:revision>8</cp:revision>
  <cp:lastPrinted>2026-01-07T07:06:00Z</cp:lastPrinted>
  <dcterms:created xsi:type="dcterms:W3CDTF">2026-01-07T07:06:00Z</dcterms:created>
  <dcterms:modified xsi:type="dcterms:W3CDTF">2026-01-14T08:10:00Z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39b84ceb-409f-45fd-9b77-70fcdc1f7210</vt:lpwstr>
  </property>
  <property fmtid="{D5CDD505-2E9C-101B-9397-08002B2CF9AE}" pid="3" name="UniqueDocumentKey">
    <vt:lpwstr>93408dec-8f3f-4409-8da8-2bc8cd2e5985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Rek Aleksandra</vt:lpwstr>
  </property>
  <property fmtid="{D5CDD505-2E9C-101B-9397-08002B2CF9AE}" pid="6" name="s5636:Creator type=organization">
    <vt:lpwstr>MILNET-Z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  <property fmtid="{D5CDD505-2E9C-101B-9397-08002B2CF9AE}" pid="10" name="bjSaver">
    <vt:lpwstr>7/SywMzq2ROMt1JpPFyDctnxf1quvWbA</vt:lpwstr>
  </property>
  <property fmtid="{D5CDD505-2E9C-101B-9397-08002B2CF9AE}" pid="11" name="s5636:Creator type=IP">
    <vt:lpwstr>10.130.170.241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