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322B" w14:textId="77777777" w:rsidR="00E92953" w:rsidRDefault="00274B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UCHWAŁA NR …………………/2026</w:t>
      </w:r>
    </w:p>
    <w:p w14:paraId="61C88472" w14:textId="77777777" w:rsidR="00E92953" w:rsidRDefault="00274B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RADY POWIATU W LUBLINIE</w:t>
      </w:r>
    </w:p>
    <w:p w14:paraId="648DE7BF" w14:textId="77777777" w:rsidR="00E92953" w:rsidRDefault="00E92953">
      <w:pPr>
        <w:jc w:val="center"/>
        <w:rPr>
          <w:rFonts w:ascii="Arial" w:hAnsi="Arial" w:cs="Arial"/>
          <w:sz w:val="22"/>
          <w:szCs w:val="22"/>
        </w:rPr>
      </w:pPr>
    </w:p>
    <w:p w14:paraId="33007E87" w14:textId="77777777" w:rsidR="00E92953" w:rsidRDefault="00274B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2026 r.</w:t>
      </w:r>
    </w:p>
    <w:p w14:paraId="3502C95A" w14:textId="77777777" w:rsidR="00E92953" w:rsidRDefault="00E92953">
      <w:pPr>
        <w:pStyle w:val="Standard"/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14:paraId="46F34009" w14:textId="77777777" w:rsidR="00E92953" w:rsidRDefault="00274BD3">
      <w:pPr>
        <w:pStyle w:val="Obszartekstu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 powołania przedstawicieli Rady Powiatu w Lublinie do składu osobowego Powiatowej Rady Działalności Pożytku Publicznego w Powiecie Lubelskim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na kadencję 2026-2029</w:t>
      </w:r>
    </w:p>
    <w:p w14:paraId="7CEC77E7" w14:textId="77777777" w:rsidR="00E92953" w:rsidRDefault="00E92953">
      <w:pPr>
        <w:pStyle w:val="Obszartekstu"/>
        <w:rPr>
          <w:rFonts w:ascii="Arial" w:hAnsi="Arial" w:cs="Arial"/>
          <w:color w:val="FF0000"/>
          <w:sz w:val="22"/>
          <w:szCs w:val="22"/>
        </w:rPr>
      </w:pPr>
    </w:p>
    <w:p w14:paraId="16C0C292" w14:textId="77777777" w:rsidR="00E92953" w:rsidRDefault="00E92953">
      <w:pPr>
        <w:jc w:val="both"/>
        <w:rPr>
          <w:rFonts w:ascii="Arial" w:hAnsi="Arial" w:cs="Arial"/>
          <w:b/>
          <w:sz w:val="22"/>
          <w:szCs w:val="22"/>
        </w:rPr>
      </w:pPr>
    </w:p>
    <w:p w14:paraId="7BF51302" w14:textId="77777777" w:rsidR="00E92953" w:rsidRDefault="00274BD3">
      <w:pPr>
        <w:pStyle w:val="Tekstpodstawowy"/>
        <w:spacing w:line="276" w:lineRule="auto"/>
        <w:ind w:firstLine="567"/>
        <w:jc w:val="both"/>
      </w:pPr>
      <w:r>
        <w:rPr>
          <w:rFonts w:ascii="Arial" w:hAnsi="Arial" w:cs="Arial"/>
          <w:sz w:val="22"/>
          <w:szCs w:val="22"/>
        </w:rPr>
        <w:t xml:space="preserve">Na podstawie art. 12 pkt 11 ustawy z dnia 5 czerwca 1998 r. o samorządzie powiatowym (Dz. U. z 2025 r. poz. 1684), art. 41f pkt 1 ustawy z dnia 24 kwietnia 2003r.        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o działalności pożytku publicznego i o wolontariacie (Dz. U. z 2025 r. poz. 1338 z późn. zm.) oraz § 2 ust. 1 pkt 1 i ust. 3 uchwały Nr XIX/170/2016 Rady Powiatu w Lublinie z dnia 17 marca 2016 r. w sprawie określenia trybu powołania członków oraz organizacji i trybu działania Powiatowej Rady Działalności Pożytku Publicznego w Powiecie Lubelskim (Dz. Urz. Woj. Lubelskiego z 2020 r. poz. 5561)</w:t>
      </w:r>
      <w:r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Rada Powiatu w Lublinie uchwala, co następuje</w:t>
      </w:r>
      <w:r>
        <w:rPr>
          <w:rFonts w:ascii="Arial" w:hAnsi="Arial" w:cs="Arial"/>
          <w:sz w:val="22"/>
          <w:szCs w:val="22"/>
        </w:rPr>
        <w:t>:</w:t>
      </w:r>
    </w:p>
    <w:p w14:paraId="03E727DF" w14:textId="77777777" w:rsidR="00E92953" w:rsidRDefault="00E92953">
      <w:pPr>
        <w:pStyle w:val="Standard"/>
        <w:spacing w:line="276" w:lineRule="auto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14:paraId="55F1381A" w14:textId="77777777" w:rsidR="00E92953" w:rsidRDefault="00274BD3">
      <w:pPr>
        <w:pStyle w:val="Standard"/>
        <w:spacing w:line="276" w:lineRule="auto"/>
        <w:ind w:firstLine="567"/>
        <w:jc w:val="both"/>
      </w:pPr>
      <w:r>
        <w:rPr>
          <w:rFonts w:ascii="Arial" w:hAnsi="Arial" w:cs="Arial"/>
          <w:b/>
          <w:sz w:val="22"/>
          <w:szCs w:val="22"/>
        </w:rPr>
        <w:t>§ 1. </w:t>
      </w:r>
      <w:r>
        <w:rPr>
          <w:rFonts w:ascii="Arial" w:hAnsi="Arial" w:cs="Arial"/>
          <w:sz w:val="22"/>
          <w:szCs w:val="22"/>
        </w:rPr>
        <w:t>Do składu osobowego Powiatowej Rady Działalności Pożytku Publicznego w Powiecie Lubelskim na kadencję 2026-2029 powołuje się dwóch przedstawicieli Rady Powiatu w Lublinie w osobach:</w:t>
      </w:r>
    </w:p>
    <w:p w14:paraId="22023016" w14:textId="77777777" w:rsidR="00E92953" w:rsidRDefault="00274BD3">
      <w:pPr>
        <w:pStyle w:val="Obszartekstu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 ……………..</w:t>
      </w:r>
    </w:p>
    <w:p w14:paraId="48FB9262" w14:textId="77777777" w:rsidR="00E92953" w:rsidRDefault="00274BD3">
      <w:pPr>
        <w:pStyle w:val="Obszartekstu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 ……………..</w:t>
      </w:r>
    </w:p>
    <w:p w14:paraId="762BA3FF" w14:textId="77777777" w:rsidR="00E92953" w:rsidRDefault="00E92953">
      <w:pPr>
        <w:pStyle w:val="Obszartekstu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33F6B25" w14:textId="77777777" w:rsidR="00E92953" w:rsidRDefault="00274BD3">
      <w:pPr>
        <w:pStyle w:val="Standard"/>
        <w:spacing w:line="276" w:lineRule="auto"/>
        <w:ind w:firstLine="567"/>
      </w:pPr>
      <w:r>
        <w:rPr>
          <w:rFonts w:ascii="Arial" w:hAnsi="Arial" w:cs="Arial"/>
          <w:b/>
          <w:sz w:val="22"/>
          <w:szCs w:val="22"/>
        </w:rPr>
        <w:t xml:space="preserve">§ 2. </w:t>
      </w:r>
      <w:r>
        <w:rPr>
          <w:rFonts w:ascii="Arial" w:hAnsi="Arial" w:cs="Arial"/>
          <w:sz w:val="22"/>
          <w:szCs w:val="22"/>
        </w:rPr>
        <w:t>Wykonanie uchwały powierza się Zarządowi Powiatu w Lublinie.</w:t>
      </w:r>
    </w:p>
    <w:p w14:paraId="32FE2782" w14:textId="77777777" w:rsidR="00E92953" w:rsidRDefault="00E92953">
      <w:pPr>
        <w:pStyle w:val="Standard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14:paraId="5B3E817D" w14:textId="77777777" w:rsidR="00E92953" w:rsidRDefault="00274BD3">
      <w:pPr>
        <w:pStyle w:val="Standard"/>
        <w:spacing w:line="276" w:lineRule="auto"/>
        <w:ind w:firstLine="567"/>
      </w:pPr>
      <w:r>
        <w:rPr>
          <w:rFonts w:ascii="Arial" w:hAnsi="Arial" w:cs="Arial"/>
          <w:b/>
          <w:sz w:val="22"/>
          <w:szCs w:val="22"/>
        </w:rPr>
        <w:t xml:space="preserve">§ 3. </w:t>
      </w:r>
      <w:r>
        <w:rPr>
          <w:rFonts w:ascii="Arial" w:hAnsi="Arial" w:cs="Arial"/>
          <w:sz w:val="22"/>
          <w:szCs w:val="22"/>
        </w:rPr>
        <w:t>Uchwała wchodzi w życie z dniem podjęcia.</w:t>
      </w:r>
    </w:p>
    <w:p w14:paraId="07FA9266" w14:textId="77777777" w:rsidR="00E92953" w:rsidRDefault="00E92953">
      <w:pPr>
        <w:spacing w:line="276" w:lineRule="auto"/>
        <w:jc w:val="center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14:paraId="32CEFB71" w14:textId="77777777" w:rsidR="00E92953" w:rsidRDefault="00E929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990F438" w14:textId="77777777" w:rsidR="00E92953" w:rsidRDefault="00274BD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F5DDD6" w14:textId="77777777" w:rsidR="00E92953" w:rsidRDefault="00E9295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4C3E3F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66FCD91E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0D2232D6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7404F489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7D261FD4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3AA01628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2A7EC60A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5C802860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3B99D44D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17725741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188A24D1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06B3355B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241285DA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75A5D2F6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759B0E3E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587E497F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7FD67968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61FC76AD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2D61BA44" w14:textId="77777777" w:rsidR="00E92953" w:rsidRDefault="00E92953">
      <w:pPr>
        <w:pStyle w:val="Bezodstpw"/>
        <w:jc w:val="center"/>
        <w:rPr>
          <w:rFonts w:ascii="Arial" w:hAnsi="Arial" w:cs="Arial"/>
          <w:b/>
          <w:shd w:val="clear" w:color="auto" w:fill="FFFF00"/>
        </w:rPr>
      </w:pPr>
    </w:p>
    <w:p w14:paraId="1933A05E" w14:textId="77777777" w:rsidR="00E92953" w:rsidRDefault="00E92953">
      <w:pPr>
        <w:pStyle w:val="Bezodstpw"/>
        <w:rPr>
          <w:rFonts w:ascii="Arial" w:hAnsi="Arial" w:cs="Arial"/>
          <w:b/>
          <w:shd w:val="clear" w:color="auto" w:fill="FFFF00"/>
        </w:rPr>
      </w:pPr>
    </w:p>
    <w:p w14:paraId="6C9BEB92" w14:textId="77777777" w:rsidR="00E92953" w:rsidRDefault="00274BD3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14:paraId="34A92D6F" w14:textId="77777777" w:rsidR="00E92953" w:rsidRDefault="00274BD3">
      <w:pPr>
        <w:pStyle w:val="Obszartekstu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uchwały w sprawie powołania przedstawicieli Rady Powiatu w Lublinie do składu osobowego Powiatowej Rady Działalności Pożytku Publicznego w Powiecie Lubelskim na kadencję 2026-2029</w:t>
      </w:r>
    </w:p>
    <w:p w14:paraId="5940DCA8" w14:textId="77777777" w:rsidR="00E92953" w:rsidRDefault="00274BD3">
      <w:pPr>
        <w:pStyle w:val="Obszartekstu"/>
        <w:tabs>
          <w:tab w:val="left" w:pos="738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</w:p>
    <w:p w14:paraId="285DF100" w14:textId="77777777" w:rsidR="00E92953" w:rsidRDefault="00E92953">
      <w:pPr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14:paraId="36F349EB" w14:textId="77777777" w:rsidR="00E92953" w:rsidRDefault="00274BD3">
      <w:pPr>
        <w:spacing w:line="276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Zgodnie </w:t>
      </w:r>
      <w:r>
        <w:rPr>
          <w:rFonts w:ascii="Arial" w:hAnsi="Arial" w:cs="Arial"/>
          <w:i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§ 2 ust. 3 uchwały Nr XIX/170/2016 Rady </w:t>
      </w:r>
      <w:r>
        <w:rPr>
          <w:rFonts w:ascii="Arial" w:hAnsi="Arial" w:cs="Arial"/>
          <w:sz w:val="22"/>
          <w:szCs w:val="22"/>
        </w:rPr>
        <w:t xml:space="preserve">Powiatu w Lublinie z dnia       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17 marca 2016 r. w sprawie określenia trybu powołania członków oraz organizacji i trybu działania Powiatowej Rady Działalności Pożytku Publicznego w Powiecie Lubelskim       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(Dz. Urz. Woj. Lubelskiego z 2020 r. poz. 5561) przedstawicieli Rady Powiatu w Lublinie powołuje Rada Powiatu w drodze uchwały.</w:t>
      </w:r>
    </w:p>
    <w:p w14:paraId="2E6789B3" w14:textId="77777777" w:rsidR="00E92953" w:rsidRDefault="00E92953">
      <w:pPr>
        <w:spacing w:line="276" w:lineRule="auto"/>
        <w:ind w:firstLine="708"/>
        <w:jc w:val="both"/>
      </w:pPr>
    </w:p>
    <w:p w14:paraId="551A5CE3" w14:textId="77777777" w:rsidR="00E92953" w:rsidRDefault="00274BD3">
      <w:pPr>
        <w:pStyle w:val="Bezodstpw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powyższej uchwały uważa się za uzasadnione.</w:t>
      </w:r>
    </w:p>
    <w:p w14:paraId="6F6A4787" w14:textId="77777777" w:rsidR="00E92953" w:rsidRDefault="00E92953">
      <w:pPr>
        <w:pStyle w:val="Bezodstpw"/>
        <w:ind w:firstLine="708"/>
        <w:jc w:val="both"/>
        <w:rPr>
          <w:rFonts w:ascii="Arial" w:hAnsi="Arial" w:cs="Arial"/>
          <w:shd w:val="clear" w:color="auto" w:fill="FFFF00"/>
        </w:rPr>
      </w:pPr>
    </w:p>
    <w:p w14:paraId="5B4708CB" w14:textId="77777777" w:rsidR="00E92953" w:rsidRDefault="00E92953"/>
    <w:sectPr w:rsidR="00E929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33E0" w14:textId="77777777" w:rsidR="00274BD3" w:rsidRDefault="00274BD3">
      <w:r>
        <w:separator/>
      </w:r>
    </w:p>
  </w:endnote>
  <w:endnote w:type="continuationSeparator" w:id="0">
    <w:p w14:paraId="07717609" w14:textId="77777777" w:rsidR="00274BD3" w:rsidRDefault="0027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7A3C" w14:textId="77777777" w:rsidR="00274BD3" w:rsidRDefault="00274BD3">
      <w:r>
        <w:rPr>
          <w:color w:val="000000"/>
        </w:rPr>
        <w:separator/>
      </w:r>
    </w:p>
  </w:footnote>
  <w:footnote w:type="continuationSeparator" w:id="0">
    <w:p w14:paraId="547A810F" w14:textId="77777777" w:rsidR="00274BD3" w:rsidRDefault="0027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2953"/>
    <w:rsid w:val="00274BD3"/>
    <w:rsid w:val="009C10F7"/>
    <w:rsid w:val="00D0510C"/>
    <w:rsid w:val="00E9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1485"/>
  <w15:docId w15:val="{92C58D9F-9097-4771-BF1F-3D99D28C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bszartekstu">
    <w:name w:val="Obszar tekstu"/>
    <w:basedOn w:val="Standard"/>
    <w:pPr>
      <w:jc w:val="both"/>
    </w:pPr>
    <w:rPr>
      <w:b/>
      <w:sz w:val="28"/>
    </w:rPr>
  </w:style>
  <w:style w:type="paragraph" w:styleId="Bezodstpw">
    <w:name w:val="No Spacing"/>
    <w:pPr>
      <w:suppressAutoHyphens/>
      <w:spacing w:after="0" w:line="240" w:lineRule="auto"/>
    </w:pPr>
  </w:style>
  <w:style w:type="paragraph" w:styleId="Tekstpodstawowy">
    <w:name w:val="Body Text"/>
    <w:basedOn w:val="Normalny"/>
    <w:rPr>
      <w:rFonts w:eastAsia="MS Mincho"/>
      <w:sz w:val="28"/>
      <w:szCs w:val="20"/>
    </w:rPr>
  </w:style>
  <w:style w:type="character" w:customStyle="1" w:styleId="TekstpodstawowyZnak">
    <w:name w:val="Tekst podstawowy Znak"/>
    <w:basedOn w:val="Domylnaczcionkaakapitu"/>
    <w:rPr>
      <w:rFonts w:ascii="Times New Roman" w:eastAsia="MS Mincho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dc:description/>
  <cp:lastModifiedBy>Dorota Szewczyk</cp:lastModifiedBy>
  <cp:revision>2</cp:revision>
  <cp:lastPrinted>2026-03-16T09:31:00Z</cp:lastPrinted>
  <dcterms:created xsi:type="dcterms:W3CDTF">2026-03-16T12:18:00Z</dcterms:created>
  <dcterms:modified xsi:type="dcterms:W3CDTF">2026-03-16T12:18:00Z</dcterms:modified>
</cp:coreProperties>
</file>