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F5948" w14:textId="77777777" w:rsidR="0011579C" w:rsidRDefault="0011579C" w:rsidP="0011579C">
      <w:pPr>
        <w:spacing w:after="0"/>
        <w:jc w:val="center"/>
        <w:rPr>
          <w:szCs w:val="24"/>
        </w:rPr>
      </w:pPr>
    </w:p>
    <w:p w14:paraId="7FD0DA1F" w14:textId="77777777" w:rsidR="0011579C" w:rsidRPr="0011579C" w:rsidRDefault="0011579C" w:rsidP="0011579C">
      <w:pPr>
        <w:spacing w:after="0"/>
        <w:jc w:val="center"/>
        <w:rPr>
          <w:b/>
          <w:bCs/>
          <w:szCs w:val="24"/>
        </w:rPr>
      </w:pPr>
      <w:r w:rsidRPr="0011579C">
        <w:rPr>
          <w:b/>
          <w:bCs/>
          <w:szCs w:val="24"/>
        </w:rPr>
        <w:t>Uzasadnienie</w:t>
      </w:r>
    </w:p>
    <w:p w14:paraId="0A4CD598" w14:textId="77777777" w:rsidR="0011579C" w:rsidRPr="0011579C" w:rsidRDefault="0011579C" w:rsidP="0011579C">
      <w:pPr>
        <w:spacing w:after="0"/>
        <w:rPr>
          <w:b/>
          <w:bCs/>
          <w:szCs w:val="24"/>
        </w:rPr>
      </w:pPr>
    </w:p>
    <w:p w14:paraId="4F645F9F" w14:textId="324E8EFC" w:rsidR="009E6262" w:rsidRDefault="0011579C" w:rsidP="009E6262">
      <w:pPr>
        <w:pStyle w:val="Bezodstpw"/>
        <w:jc w:val="both"/>
        <w:rPr>
          <w:b/>
          <w:bCs/>
          <w:szCs w:val="24"/>
        </w:rPr>
      </w:pPr>
      <w:r w:rsidRPr="0011579C">
        <w:rPr>
          <w:b/>
          <w:bCs/>
          <w:szCs w:val="24"/>
        </w:rPr>
        <w:t xml:space="preserve">do </w:t>
      </w:r>
      <w:r w:rsidR="009E6262">
        <w:rPr>
          <w:b/>
          <w:bCs/>
          <w:szCs w:val="24"/>
        </w:rPr>
        <w:t>U</w:t>
      </w:r>
      <w:r w:rsidRPr="0011579C">
        <w:rPr>
          <w:b/>
          <w:bCs/>
          <w:szCs w:val="24"/>
        </w:rPr>
        <w:t xml:space="preserve">chwały Rady Powiatu w Lublinie w sprawie przyjęcia </w:t>
      </w:r>
      <w:r w:rsidR="000A6C52">
        <w:rPr>
          <w:b/>
          <w:bCs/>
          <w:szCs w:val="24"/>
        </w:rPr>
        <w:t>P</w:t>
      </w:r>
      <w:r w:rsidRPr="0011579C">
        <w:rPr>
          <w:b/>
          <w:bCs/>
          <w:szCs w:val="24"/>
        </w:rPr>
        <w:t>owiatowe</w:t>
      </w:r>
      <w:r w:rsidR="000A6C52">
        <w:rPr>
          <w:b/>
          <w:bCs/>
          <w:szCs w:val="24"/>
        </w:rPr>
        <w:t>go</w:t>
      </w:r>
      <w:r w:rsidRPr="0011579C">
        <w:rPr>
          <w:b/>
          <w:bCs/>
          <w:szCs w:val="24"/>
        </w:rPr>
        <w:t xml:space="preserve"> Programu Profilaktycznego w </w:t>
      </w:r>
      <w:r w:rsidR="009376C5">
        <w:rPr>
          <w:b/>
          <w:bCs/>
          <w:szCs w:val="24"/>
        </w:rPr>
        <w:t>z</w:t>
      </w:r>
      <w:r w:rsidRPr="0011579C">
        <w:rPr>
          <w:b/>
          <w:bCs/>
          <w:szCs w:val="24"/>
        </w:rPr>
        <w:t xml:space="preserve">akresie </w:t>
      </w:r>
      <w:r w:rsidR="009376C5">
        <w:rPr>
          <w:b/>
          <w:bCs/>
          <w:szCs w:val="24"/>
        </w:rPr>
        <w:t>p</w:t>
      </w:r>
      <w:r w:rsidRPr="0011579C">
        <w:rPr>
          <w:b/>
          <w:bCs/>
          <w:szCs w:val="24"/>
        </w:rPr>
        <w:t xml:space="preserve">romowania i </w:t>
      </w:r>
      <w:r w:rsidR="009376C5">
        <w:rPr>
          <w:b/>
          <w:bCs/>
          <w:szCs w:val="24"/>
        </w:rPr>
        <w:t>w</w:t>
      </w:r>
      <w:r w:rsidRPr="0011579C">
        <w:rPr>
          <w:b/>
          <w:bCs/>
          <w:szCs w:val="24"/>
        </w:rPr>
        <w:t xml:space="preserve">drażania </w:t>
      </w:r>
      <w:r w:rsidR="009376C5">
        <w:rPr>
          <w:b/>
          <w:bCs/>
          <w:szCs w:val="24"/>
        </w:rPr>
        <w:t>p</w:t>
      </w:r>
      <w:r w:rsidRPr="0011579C">
        <w:rPr>
          <w:b/>
          <w:bCs/>
          <w:szCs w:val="24"/>
        </w:rPr>
        <w:t xml:space="preserve">rawidłowych </w:t>
      </w:r>
      <w:r w:rsidR="009376C5">
        <w:rPr>
          <w:b/>
          <w:bCs/>
          <w:szCs w:val="24"/>
        </w:rPr>
        <w:t>m</w:t>
      </w:r>
      <w:r w:rsidRPr="0011579C">
        <w:rPr>
          <w:b/>
          <w:bCs/>
          <w:szCs w:val="24"/>
        </w:rPr>
        <w:t xml:space="preserve">etod </w:t>
      </w:r>
      <w:r w:rsidR="009376C5">
        <w:rPr>
          <w:b/>
          <w:bCs/>
          <w:szCs w:val="24"/>
        </w:rPr>
        <w:t>w</w:t>
      </w:r>
      <w:r w:rsidRPr="0011579C">
        <w:rPr>
          <w:b/>
          <w:bCs/>
          <w:szCs w:val="24"/>
        </w:rPr>
        <w:t xml:space="preserve">ychowawczych w </w:t>
      </w:r>
      <w:r w:rsidR="009376C5">
        <w:rPr>
          <w:b/>
          <w:bCs/>
          <w:szCs w:val="24"/>
        </w:rPr>
        <w:t>s</w:t>
      </w:r>
      <w:r w:rsidRPr="0011579C">
        <w:rPr>
          <w:b/>
          <w:bCs/>
          <w:szCs w:val="24"/>
        </w:rPr>
        <w:t xml:space="preserve">tosunku do </w:t>
      </w:r>
      <w:r w:rsidR="009376C5">
        <w:rPr>
          <w:b/>
          <w:bCs/>
          <w:szCs w:val="24"/>
        </w:rPr>
        <w:t>d</w:t>
      </w:r>
      <w:r w:rsidRPr="0011579C">
        <w:rPr>
          <w:b/>
          <w:bCs/>
          <w:szCs w:val="24"/>
        </w:rPr>
        <w:t xml:space="preserve">zieci w </w:t>
      </w:r>
      <w:r w:rsidR="009376C5">
        <w:rPr>
          <w:b/>
          <w:bCs/>
          <w:szCs w:val="24"/>
        </w:rPr>
        <w:t>r</w:t>
      </w:r>
      <w:r w:rsidRPr="0011579C">
        <w:rPr>
          <w:b/>
          <w:bCs/>
          <w:szCs w:val="24"/>
        </w:rPr>
        <w:t xml:space="preserve">odzinach </w:t>
      </w:r>
      <w:r w:rsidR="009376C5">
        <w:rPr>
          <w:b/>
          <w:bCs/>
          <w:szCs w:val="24"/>
        </w:rPr>
        <w:t>z</w:t>
      </w:r>
      <w:r w:rsidRPr="0011579C">
        <w:rPr>
          <w:b/>
          <w:bCs/>
          <w:szCs w:val="24"/>
        </w:rPr>
        <w:t xml:space="preserve">agrożonych </w:t>
      </w:r>
      <w:r w:rsidR="009376C5">
        <w:rPr>
          <w:b/>
          <w:bCs/>
          <w:szCs w:val="24"/>
        </w:rPr>
        <w:t>p</w:t>
      </w:r>
      <w:r w:rsidRPr="0011579C">
        <w:rPr>
          <w:b/>
          <w:bCs/>
          <w:szCs w:val="24"/>
        </w:rPr>
        <w:t xml:space="preserve">rzemocą </w:t>
      </w:r>
      <w:r w:rsidR="009376C5">
        <w:rPr>
          <w:b/>
          <w:bCs/>
          <w:szCs w:val="24"/>
        </w:rPr>
        <w:t>d</w:t>
      </w:r>
      <w:r w:rsidR="000A6C52">
        <w:rPr>
          <w:b/>
          <w:bCs/>
          <w:szCs w:val="24"/>
        </w:rPr>
        <w:t>omową</w:t>
      </w:r>
      <w:r w:rsidRPr="0011579C">
        <w:rPr>
          <w:b/>
          <w:bCs/>
          <w:szCs w:val="24"/>
        </w:rPr>
        <w:t xml:space="preserve"> na </w:t>
      </w:r>
      <w:r w:rsidR="009E6262">
        <w:rPr>
          <w:b/>
          <w:bCs/>
          <w:szCs w:val="24"/>
        </w:rPr>
        <w:t xml:space="preserve">    </w:t>
      </w:r>
    </w:p>
    <w:p w14:paraId="7328EDCD" w14:textId="58B53E63" w:rsidR="009E6262" w:rsidRPr="0011579C" w:rsidRDefault="009E6262" w:rsidP="009E6262">
      <w:pPr>
        <w:pStyle w:val="Bezodstpw"/>
        <w:ind w:left="1416"/>
        <w:jc w:val="both"/>
        <w:rPr>
          <w:b/>
          <w:bCs/>
          <w:szCs w:val="24"/>
        </w:rPr>
      </w:pPr>
      <w:r>
        <w:rPr>
          <w:b/>
          <w:bCs/>
          <w:szCs w:val="24"/>
        </w:rPr>
        <w:t xml:space="preserve">                                   </w:t>
      </w:r>
      <w:r w:rsidRPr="0011579C">
        <w:rPr>
          <w:b/>
          <w:bCs/>
          <w:szCs w:val="24"/>
        </w:rPr>
        <w:t>lata 202</w:t>
      </w:r>
      <w:r>
        <w:rPr>
          <w:b/>
          <w:bCs/>
          <w:szCs w:val="24"/>
        </w:rPr>
        <w:t>6</w:t>
      </w:r>
      <w:r w:rsidRPr="0011579C">
        <w:rPr>
          <w:b/>
          <w:bCs/>
          <w:szCs w:val="24"/>
        </w:rPr>
        <w:t xml:space="preserve"> – 202</w:t>
      </w:r>
      <w:r>
        <w:rPr>
          <w:b/>
          <w:bCs/>
          <w:szCs w:val="24"/>
        </w:rPr>
        <w:t>9</w:t>
      </w:r>
      <w:r w:rsidRPr="0011579C">
        <w:rPr>
          <w:b/>
          <w:bCs/>
          <w:szCs w:val="24"/>
        </w:rPr>
        <w:t>.</w:t>
      </w:r>
    </w:p>
    <w:p w14:paraId="0437CAB6" w14:textId="77777777" w:rsidR="009E6262" w:rsidRPr="0011579C" w:rsidRDefault="009E6262" w:rsidP="009E6262">
      <w:pPr>
        <w:pStyle w:val="Bezodstpw"/>
        <w:jc w:val="both"/>
        <w:rPr>
          <w:b/>
          <w:bCs/>
        </w:rPr>
      </w:pPr>
    </w:p>
    <w:p w14:paraId="40AAE549" w14:textId="6B6857B2" w:rsidR="0011579C" w:rsidRPr="0011579C" w:rsidRDefault="009E6262" w:rsidP="009E6262">
      <w:pPr>
        <w:pStyle w:val="Bezodstpw"/>
        <w:jc w:val="both"/>
        <w:rPr>
          <w:b/>
          <w:bCs/>
          <w:szCs w:val="24"/>
        </w:rPr>
      </w:pPr>
      <w:r>
        <w:rPr>
          <w:b/>
          <w:bCs/>
          <w:szCs w:val="24"/>
        </w:rPr>
        <w:t xml:space="preserve"> </w:t>
      </w:r>
    </w:p>
    <w:p w14:paraId="772AFCC7" w14:textId="77777777" w:rsidR="0011579C" w:rsidRPr="0011579C" w:rsidRDefault="0011579C" w:rsidP="0011579C">
      <w:pPr>
        <w:pStyle w:val="Bezodstpw"/>
        <w:jc w:val="both"/>
        <w:rPr>
          <w:b/>
          <w:bCs/>
        </w:rPr>
      </w:pPr>
    </w:p>
    <w:p w14:paraId="473067A3" w14:textId="77777777" w:rsidR="0011579C" w:rsidRPr="008C1F79" w:rsidRDefault="0011579C" w:rsidP="0011579C">
      <w:pPr>
        <w:spacing w:after="0"/>
        <w:jc w:val="both"/>
        <w:rPr>
          <w:szCs w:val="24"/>
        </w:rPr>
      </w:pPr>
    </w:p>
    <w:p w14:paraId="2704B01C" w14:textId="2CD9BEAF" w:rsidR="0011579C" w:rsidRPr="00C31AD6" w:rsidRDefault="0011579C" w:rsidP="0011579C">
      <w:pPr>
        <w:spacing w:after="0"/>
        <w:ind w:firstLine="708"/>
        <w:jc w:val="both"/>
        <w:rPr>
          <w:szCs w:val="24"/>
        </w:rPr>
      </w:pPr>
      <w:r>
        <w:rPr>
          <w:szCs w:val="24"/>
        </w:rPr>
        <w:t xml:space="preserve">Na podstawie </w:t>
      </w:r>
      <w:r w:rsidRPr="00C31AD6">
        <w:rPr>
          <w:szCs w:val="24"/>
        </w:rPr>
        <w:t>art. 6 ust. 3 pkt 2 ustawy z dnia 29 lipca 2005r. o przeciwdziałaniu przemocy w rodzinie (Dz. U. z 202</w:t>
      </w:r>
      <w:r>
        <w:rPr>
          <w:szCs w:val="24"/>
        </w:rPr>
        <w:t>4</w:t>
      </w:r>
      <w:r w:rsidRPr="00C31AD6">
        <w:rPr>
          <w:szCs w:val="24"/>
        </w:rPr>
        <w:t xml:space="preserve"> r., poz. 1</w:t>
      </w:r>
      <w:r>
        <w:rPr>
          <w:szCs w:val="24"/>
        </w:rPr>
        <w:t>673</w:t>
      </w:r>
      <w:r w:rsidRPr="00C31AD6">
        <w:rPr>
          <w:szCs w:val="24"/>
        </w:rPr>
        <w:t>)</w:t>
      </w:r>
      <w:r>
        <w:rPr>
          <w:szCs w:val="24"/>
        </w:rPr>
        <w:t xml:space="preserve"> stanowiącym, że d</w:t>
      </w:r>
      <w:r w:rsidRPr="00C31AD6">
        <w:rPr>
          <w:szCs w:val="24"/>
        </w:rPr>
        <w:t>o zadań własnych powiatu należy w szczególności</w:t>
      </w:r>
      <w:bookmarkStart w:id="0" w:name="mip59563111"/>
      <w:bookmarkStart w:id="1" w:name="mip59563112"/>
      <w:bookmarkEnd w:id="0"/>
      <w:bookmarkEnd w:id="1"/>
      <w:r w:rsidRPr="00C31AD6">
        <w:rPr>
          <w:szCs w:val="24"/>
        </w:rPr>
        <w:t xml:space="preserve"> opracowanie i realizacja programów służących działaniom profilaktycznym mającym na celu udzielenie specjalistycznej pomocy, zwłaszcza w zakresie promowania i wdrożenia prawidłowych metod wychowawczych w stosunku do dzieci </w:t>
      </w:r>
      <w:r>
        <w:rPr>
          <w:szCs w:val="24"/>
        </w:rPr>
        <w:br/>
      </w:r>
      <w:r w:rsidRPr="00C31AD6">
        <w:rPr>
          <w:szCs w:val="24"/>
        </w:rPr>
        <w:t xml:space="preserve">w rodzinach zagrożonych przemocą </w:t>
      </w:r>
      <w:r w:rsidR="009E6262">
        <w:rPr>
          <w:szCs w:val="24"/>
        </w:rPr>
        <w:t xml:space="preserve">domową </w:t>
      </w:r>
      <w:r>
        <w:rPr>
          <w:szCs w:val="24"/>
        </w:rPr>
        <w:t>,</w:t>
      </w:r>
      <w:r>
        <w:t xml:space="preserve"> zasadne jest podjęcie przedmiotowej uchwały.</w:t>
      </w:r>
    </w:p>
    <w:p w14:paraId="79E4D81E" w14:textId="77777777" w:rsidR="0011579C" w:rsidRPr="002E3FF4" w:rsidRDefault="0011579C" w:rsidP="0011579C">
      <w:pPr>
        <w:spacing w:after="0"/>
        <w:rPr>
          <w:szCs w:val="24"/>
        </w:rPr>
      </w:pPr>
      <w:r>
        <w:rPr>
          <w:szCs w:val="24"/>
        </w:rPr>
        <w:t xml:space="preserve"> </w:t>
      </w:r>
    </w:p>
    <w:p w14:paraId="3755C9DC" w14:textId="77777777" w:rsidR="0011579C" w:rsidRDefault="0011579C"/>
    <w:sectPr w:rsidR="0011579C" w:rsidSect="001157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79C"/>
    <w:rsid w:val="000A6C52"/>
    <w:rsid w:val="0011579C"/>
    <w:rsid w:val="002E7261"/>
    <w:rsid w:val="005024BD"/>
    <w:rsid w:val="00510ABA"/>
    <w:rsid w:val="009376C5"/>
    <w:rsid w:val="009E6262"/>
    <w:rsid w:val="00AA016F"/>
    <w:rsid w:val="00FE7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FF456"/>
  <w15:chartTrackingRefBased/>
  <w15:docId w15:val="{04F745BE-3CA7-4227-AB49-2B2D6B0AF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579C"/>
    <w:pPr>
      <w:spacing w:after="200" w:line="276" w:lineRule="auto"/>
    </w:pPr>
    <w:rPr>
      <w:rFonts w:ascii="Times New Roman" w:hAnsi="Times New Roman"/>
      <w:kern w:val="0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1579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1579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1579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1579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1579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1579C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1579C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1579C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1579C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157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157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1579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1579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1579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1579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1579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1579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1579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157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1157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1579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1157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1579C"/>
    <w:pPr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11579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1579C"/>
    <w:pPr>
      <w:spacing w:after="160" w:line="278" w:lineRule="auto"/>
      <w:ind w:left="720"/>
      <w:contextualSpacing/>
    </w:pPr>
    <w:rPr>
      <w:rFonts w:asciiTheme="minorHAnsi" w:hAnsiTheme="minorHAnsi"/>
      <w:kern w:val="2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11579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157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2F5496" w:themeColor="accent1" w:themeShade="BF"/>
      <w:kern w:val="2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1579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1579C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uiPriority w:val="1"/>
    <w:qFormat/>
    <w:rsid w:val="0011579C"/>
    <w:pPr>
      <w:spacing w:after="0" w:line="240" w:lineRule="auto"/>
    </w:pPr>
    <w:rPr>
      <w:rFonts w:ascii="Times New Roman" w:hAnsi="Times New Roman"/>
      <w:kern w:val="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116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Hałabis</dc:creator>
  <cp:keywords/>
  <dc:description/>
  <cp:lastModifiedBy>Aneta Hałabis</cp:lastModifiedBy>
  <cp:revision>4</cp:revision>
  <dcterms:created xsi:type="dcterms:W3CDTF">2026-05-05T11:20:00Z</dcterms:created>
  <dcterms:modified xsi:type="dcterms:W3CDTF">2026-05-05T12:02:00Z</dcterms:modified>
</cp:coreProperties>
</file>