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A7" w:rsidRPr="005B5D4C" w:rsidRDefault="00F038A7" w:rsidP="00F038A7">
      <w:pPr>
        <w:pStyle w:val="Nagwek1"/>
        <w:spacing w:after="120" w:line="276" w:lineRule="auto"/>
        <w:ind w:firstLine="3119"/>
        <w:rPr>
          <w:rFonts w:ascii="Arial" w:hAnsi="Arial" w:cs="Arial"/>
          <w:b/>
          <w:sz w:val="22"/>
          <w:szCs w:val="22"/>
          <w:u w:val="none"/>
        </w:rPr>
      </w:pPr>
      <w:r w:rsidRPr="005B5D4C">
        <w:rPr>
          <w:rFonts w:ascii="Arial" w:hAnsi="Arial" w:cs="Arial"/>
          <w:b/>
          <w:sz w:val="22"/>
          <w:szCs w:val="22"/>
          <w:u w:val="none"/>
        </w:rPr>
        <w:t>Projekt</w:t>
      </w:r>
    </w:p>
    <w:p w:rsidR="00F038A7" w:rsidRPr="005B5D4C" w:rsidRDefault="00F038A7" w:rsidP="00F038A7">
      <w:pPr>
        <w:pStyle w:val="Nagwek1"/>
        <w:spacing w:after="120" w:line="276" w:lineRule="auto"/>
        <w:ind w:firstLine="3119"/>
        <w:jc w:val="left"/>
        <w:rPr>
          <w:rFonts w:ascii="Arial" w:hAnsi="Arial" w:cs="Arial"/>
          <w:b/>
          <w:sz w:val="22"/>
          <w:szCs w:val="22"/>
          <w:u w:val="none"/>
        </w:rPr>
      </w:pPr>
      <w:r w:rsidRPr="005B5D4C">
        <w:rPr>
          <w:rFonts w:ascii="Arial" w:hAnsi="Arial" w:cs="Arial"/>
          <w:b/>
          <w:sz w:val="22"/>
          <w:szCs w:val="22"/>
          <w:u w:val="none"/>
        </w:rPr>
        <w:t>UCHWAŁA NR.…/.…/2020</w:t>
      </w:r>
    </w:p>
    <w:p w:rsidR="00F038A7" w:rsidRPr="005B5D4C" w:rsidRDefault="00F038A7" w:rsidP="00F038A7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5D4C">
        <w:rPr>
          <w:rFonts w:ascii="Arial" w:hAnsi="Arial" w:cs="Arial"/>
          <w:b/>
          <w:sz w:val="22"/>
          <w:szCs w:val="22"/>
        </w:rPr>
        <w:t>RADY POWIATU W LUBLINIE</w:t>
      </w:r>
    </w:p>
    <w:p w:rsidR="00F038A7" w:rsidRPr="005B5D4C" w:rsidRDefault="00F038A7" w:rsidP="00F038A7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5B5D4C">
        <w:rPr>
          <w:rFonts w:ascii="Arial" w:hAnsi="Arial" w:cs="Arial"/>
          <w:sz w:val="22"/>
          <w:szCs w:val="22"/>
        </w:rPr>
        <w:t>z dnia ……………………………..</w:t>
      </w:r>
    </w:p>
    <w:p w:rsidR="00F038A7" w:rsidRPr="005B5D4C" w:rsidRDefault="00F038A7" w:rsidP="00F038A7">
      <w:pPr>
        <w:pStyle w:val="Tekstpodstawowy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:rsidR="00F038A7" w:rsidRPr="005B5D4C" w:rsidRDefault="00F038A7" w:rsidP="00F038A7">
      <w:pPr>
        <w:pStyle w:val="Tekstpodstawowy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5B5D4C">
        <w:rPr>
          <w:rFonts w:ascii="Arial" w:hAnsi="Arial" w:cs="Arial"/>
          <w:b/>
          <w:sz w:val="22"/>
          <w:szCs w:val="22"/>
        </w:rPr>
        <w:t xml:space="preserve">w sprawie likwidacji Technikum </w:t>
      </w:r>
      <w:r w:rsidRPr="005B5D4C">
        <w:rPr>
          <w:rFonts w:ascii="Arial" w:hAnsi="Arial" w:cs="Arial"/>
          <w:b/>
          <w:bCs/>
          <w:sz w:val="22"/>
          <w:szCs w:val="22"/>
        </w:rPr>
        <w:t>Mechanizacji Rolnictwa w Zespole Szkół Techniki Rolniczej im. W</w:t>
      </w:r>
      <w:r w:rsidR="008F622C">
        <w:rPr>
          <w:rFonts w:ascii="Arial" w:hAnsi="Arial" w:cs="Arial"/>
          <w:b/>
          <w:bCs/>
          <w:sz w:val="22"/>
          <w:szCs w:val="22"/>
        </w:rPr>
        <w:t>incentego Witosa w Piotrowicach</w:t>
      </w:r>
      <w:bookmarkStart w:id="0" w:name="_GoBack"/>
      <w:bookmarkEnd w:id="0"/>
    </w:p>
    <w:p w:rsidR="00F038A7" w:rsidRPr="005B5D4C" w:rsidRDefault="00F038A7" w:rsidP="00F038A7">
      <w:pPr>
        <w:pStyle w:val="Tekstpodstawowy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:rsidR="00F038A7" w:rsidRPr="00691BDC" w:rsidRDefault="00F038A7" w:rsidP="00F038A7">
      <w:pPr>
        <w:pStyle w:val="Tekstpodstawowy"/>
        <w:spacing w:after="12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B5D4C">
        <w:rPr>
          <w:rFonts w:ascii="Arial" w:hAnsi="Arial" w:cs="Arial"/>
          <w:sz w:val="22"/>
          <w:szCs w:val="22"/>
        </w:rPr>
        <w:t xml:space="preserve">Na podstawie art. 12 pkt 8 lit. i ustawy z dnia 5 czerwca 1998 r. o samorządzie powiatowym (Dz. U. z 2019 r., poz. 511, 1571 i 1815), art. 89 ust. 1 w związku z art. 29 ust. 1 pkt 1 ustawy z dnia 14 grudnia 2016 r. – Prawo oświatowe (Dz. U. z 2019 r. poz. 1148 </w:t>
      </w:r>
      <w:r>
        <w:rPr>
          <w:rFonts w:ascii="Arial" w:hAnsi="Arial" w:cs="Arial"/>
          <w:sz w:val="22"/>
          <w:szCs w:val="22"/>
        </w:rPr>
        <w:br/>
      </w:r>
      <w:r w:rsidRPr="005B5D4C">
        <w:rPr>
          <w:rFonts w:ascii="Arial" w:hAnsi="Arial" w:cs="Arial"/>
          <w:sz w:val="22"/>
          <w:szCs w:val="22"/>
        </w:rPr>
        <w:t>z późn. zm.</w:t>
      </w:r>
      <w:r w:rsidRPr="005B5D4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B5D4C">
        <w:rPr>
          <w:rFonts w:ascii="Arial" w:hAnsi="Arial" w:cs="Arial"/>
          <w:sz w:val="22"/>
          <w:szCs w:val="22"/>
        </w:rPr>
        <w:t xml:space="preserve">) – </w:t>
      </w:r>
      <w:r w:rsidRPr="005B5D4C">
        <w:rPr>
          <w:rFonts w:ascii="Arial" w:hAnsi="Arial" w:cs="Arial"/>
          <w:b/>
          <w:sz w:val="22"/>
          <w:szCs w:val="22"/>
        </w:rPr>
        <w:t>Rada Powiatu w Lublinie</w:t>
      </w:r>
      <w:r w:rsidRPr="005B5D4C">
        <w:rPr>
          <w:rFonts w:ascii="Arial" w:hAnsi="Arial" w:cs="Arial"/>
          <w:sz w:val="22"/>
          <w:szCs w:val="22"/>
        </w:rPr>
        <w:t xml:space="preserve"> </w:t>
      </w:r>
      <w:r w:rsidRPr="005B5D4C">
        <w:rPr>
          <w:rFonts w:ascii="Arial" w:hAnsi="Arial" w:cs="Arial"/>
          <w:b/>
          <w:sz w:val="22"/>
          <w:szCs w:val="22"/>
        </w:rPr>
        <w:t>uchwala, co następuje:</w:t>
      </w:r>
    </w:p>
    <w:p w:rsidR="00F038A7" w:rsidRPr="005B5D4C" w:rsidRDefault="00F038A7" w:rsidP="00F038A7">
      <w:pPr>
        <w:pStyle w:val="Tekstpodstawowy"/>
        <w:spacing w:after="120" w:line="276" w:lineRule="auto"/>
        <w:jc w:val="left"/>
        <w:rPr>
          <w:rFonts w:ascii="Arial" w:hAnsi="Arial" w:cs="Arial"/>
          <w:sz w:val="22"/>
          <w:szCs w:val="22"/>
        </w:rPr>
      </w:pPr>
    </w:p>
    <w:p w:rsidR="00F038A7" w:rsidRPr="005B5D4C" w:rsidRDefault="00F038A7" w:rsidP="00F038A7">
      <w:pPr>
        <w:pStyle w:val="Tekstpodstawowy"/>
        <w:spacing w:after="12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B5D4C">
        <w:rPr>
          <w:rFonts w:ascii="Arial" w:hAnsi="Arial" w:cs="Arial"/>
          <w:b/>
          <w:bCs/>
          <w:sz w:val="22"/>
          <w:szCs w:val="22"/>
        </w:rPr>
        <w:t>§ 1.</w:t>
      </w:r>
      <w:r w:rsidRPr="005B5D4C">
        <w:rPr>
          <w:rFonts w:ascii="Arial" w:hAnsi="Arial" w:cs="Arial"/>
          <w:sz w:val="22"/>
          <w:szCs w:val="22"/>
        </w:rPr>
        <w:t xml:space="preserve"> Z dniem 31 sierpnia 2020 r. likwiduje się Technikum Mechanizacji Rolnictwa </w:t>
      </w:r>
      <w:r>
        <w:rPr>
          <w:rFonts w:ascii="Arial" w:hAnsi="Arial" w:cs="Arial"/>
          <w:sz w:val="22"/>
          <w:szCs w:val="22"/>
        </w:rPr>
        <w:br/>
      </w:r>
      <w:r w:rsidRPr="005B5D4C">
        <w:rPr>
          <w:rFonts w:ascii="Arial" w:hAnsi="Arial" w:cs="Arial"/>
          <w:sz w:val="22"/>
          <w:szCs w:val="22"/>
        </w:rPr>
        <w:t>w Zespole Szkół Techniki Rolniczej im. Wincentego Witosa w Piotrowicach.</w:t>
      </w:r>
    </w:p>
    <w:p w:rsidR="00F038A7" w:rsidRPr="005B5D4C" w:rsidRDefault="00F038A7" w:rsidP="00F038A7">
      <w:pPr>
        <w:pStyle w:val="Tekstpodstawowy"/>
        <w:spacing w:after="12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B5D4C">
        <w:rPr>
          <w:rFonts w:ascii="Arial" w:hAnsi="Arial" w:cs="Arial"/>
          <w:b/>
          <w:bCs/>
          <w:sz w:val="22"/>
          <w:szCs w:val="22"/>
        </w:rPr>
        <w:t>§ 2</w:t>
      </w:r>
      <w:r w:rsidRPr="005B5D4C">
        <w:rPr>
          <w:rFonts w:ascii="Arial" w:hAnsi="Arial" w:cs="Arial"/>
          <w:sz w:val="22"/>
          <w:szCs w:val="22"/>
        </w:rPr>
        <w:t>. Dokumentację likwidowanej szkoły przejmuje Powiat Lubelski, za wyjątkiem dokumentacji przebiegu nauczania, którą przejmuje Lubelski Kurator Oświaty.</w:t>
      </w:r>
    </w:p>
    <w:p w:rsidR="00F038A7" w:rsidRPr="005B5D4C" w:rsidRDefault="00F038A7" w:rsidP="00F038A7">
      <w:pPr>
        <w:pStyle w:val="Tekstpodstawowy"/>
        <w:spacing w:after="12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B5D4C">
        <w:rPr>
          <w:rFonts w:ascii="Arial" w:hAnsi="Arial" w:cs="Arial"/>
          <w:b/>
          <w:sz w:val="22"/>
          <w:szCs w:val="22"/>
        </w:rPr>
        <w:t xml:space="preserve">§ 3. </w:t>
      </w:r>
      <w:r w:rsidRPr="005B5D4C">
        <w:rPr>
          <w:rFonts w:ascii="Arial" w:hAnsi="Arial" w:cs="Arial"/>
          <w:sz w:val="22"/>
          <w:szCs w:val="22"/>
        </w:rPr>
        <w:t>Wykonanie uchwały powierza się Zarządowi Powiatu w Lublinie.</w:t>
      </w:r>
    </w:p>
    <w:p w:rsidR="00F038A7" w:rsidRPr="005B5D4C" w:rsidRDefault="00F038A7" w:rsidP="00F038A7">
      <w:pPr>
        <w:pStyle w:val="Tekstpodstawowy"/>
        <w:spacing w:after="12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B5D4C">
        <w:rPr>
          <w:rFonts w:ascii="Arial" w:hAnsi="Arial" w:cs="Arial"/>
          <w:b/>
          <w:sz w:val="22"/>
          <w:szCs w:val="22"/>
        </w:rPr>
        <w:t>§ 4. </w:t>
      </w:r>
      <w:r w:rsidRPr="005B5D4C">
        <w:rPr>
          <w:rFonts w:ascii="Arial" w:hAnsi="Arial" w:cs="Arial"/>
          <w:sz w:val="22"/>
          <w:szCs w:val="22"/>
        </w:rPr>
        <w:t>Uchwała wchodzi w życie z dniem podjęcia.</w:t>
      </w:r>
    </w:p>
    <w:p w:rsidR="002918E7" w:rsidRDefault="002918E7"/>
    <w:sectPr w:rsidR="00291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8A7" w:rsidRDefault="00F038A7" w:rsidP="00F038A7">
      <w:r>
        <w:separator/>
      </w:r>
    </w:p>
  </w:endnote>
  <w:endnote w:type="continuationSeparator" w:id="0">
    <w:p w:rsidR="00F038A7" w:rsidRDefault="00F038A7" w:rsidP="00F0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8A7" w:rsidRDefault="00F038A7" w:rsidP="00F038A7">
      <w:r>
        <w:separator/>
      </w:r>
    </w:p>
  </w:footnote>
  <w:footnote w:type="continuationSeparator" w:id="0">
    <w:p w:rsidR="00F038A7" w:rsidRDefault="00F038A7" w:rsidP="00F038A7">
      <w:r>
        <w:continuationSeparator/>
      </w:r>
    </w:p>
  </w:footnote>
  <w:footnote w:id="1">
    <w:p w:rsidR="00F038A7" w:rsidRDefault="00F038A7" w:rsidP="00F038A7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Dz. U. z 2019 r.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1680, 1681 i 1818, 2197 i 2248 </w:t>
      </w:r>
      <w:r>
        <w:rPr>
          <w:rFonts w:ascii="Arial" w:hAnsi="Arial" w:cs="Arial"/>
          <w:sz w:val="18"/>
          <w:szCs w:val="18"/>
        </w:rPr>
        <w:t>oraz z 2020 r. poz. 374.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A7"/>
    <w:rsid w:val="002918E7"/>
    <w:rsid w:val="008F622C"/>
    <w:rsid w:val="00F0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58B72-1D01-472D-814A-C25F5816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38A7"/>
    <w:pPr>
      <w:keepNext/>
      <w:jc w:val="right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38A7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38A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38A7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038A7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038A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03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Szewczyk</dc:creator>
  <cp:keywords/>
  <dc:description/>
  <cp:lastModifiedBy>Dorota Szewczyk</cp:lastModifiedBy>
  <cp:revision>2</cp:revision>
  <dcterms:created xsi:type="dcterms:W3CDTF">2020-03-25T12:31:00Z</dcterms:created>
  <dcterms:modified xsi:type="dcterms:W3CDTF">2020-03-27T07:35:00Z</dcterms:modified>
</cp:coreProperties>
</file>